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A1" w:rsidRDefault="00B410A1" w:rsidP="00622A60">
      <w:pPr>
        <w:widowControl w:val="0"/>
        <w:rPr>
          <w:sz w:val="28"/>
          <w:szCs w:val="28"/>
        </w:rPr>
      </w:pPr>
    </w:p>
    <w:p w:rsidR="00622A60" w:rsidRDefault="00622A60" w:rsidP="00622A60">
      <w:pPr>
        <w:widowControl w:val="0"/>
        <w:jc w:val="right"/>
        <w:rPr>
          <w:sz w:val="28"/>
          <w:szCs w:val="28"/>
        </w:rPr>
      </w:pPr>
    </w:p>
    <w:p w:rsidR="00543290" w:rsidRDefault="00622A60" w:rsidP="00622A6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646"/>
        <w:gridCol w:w="4254"/>
        <w:gridCol w:w="4165"/>
      </w:tblGrid>
      <w:tr w:rsidR="001C02E8" w:rsidRPr="00A57547" w:rsidTr="00EF447E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  <w:p w:rsidR="001C02E8" w:rsidRPr="0039448C" w:rsidRDefault="00242DAE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  <w:r w:rsidR="00B410A1">
              <w:rPr>
                <w:sz w:val="28"/>
                <w:szCs w:val="28"/>
              </w:rPr>
              <w:t xml:space="preserve"> </w:t>
            </w:r>
            <w:r w:rsidR="001C02E8" w:rsidRPr="0039448C">
              <w:rPr>
                <w:sz w:val="28"/>
                <w:szCs w:val="28"/>
              </w:rPr>
              <w:t>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6B68F2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111</w:t>
            </w:r>
          </w:p>
          <w:p w:rsidR="001C02E8" w:rsidRPr="00272406" w:rsidRDefault="001C02E8" w:rsidP="00CF28B0">
            <w:pPr>
              <w:widowControl w:val="0"/>
              <w:jc w:val="right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622A60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10.35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  <w:r w:rsidR="00A055F4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10.45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622A60" w:rsidRPr="00622A60" w:rsidRDefault="00622A60" w:rsidP="00622A60">
            <w:pPr>
              <w:tabs>
                <w:tab w:val="left" w:pos="5940"/>
              </w:tabs>
              <w:ind w:right="-1"/>
              <w:jc w:val="both"/>
              <w:rPr>
                <w:sz w:val="28"/>
                <w:szCs w:val="28"/>
              </w:rPr>
            </w:pPr>
            <w:r w:rsidRPr="00622A60">
              <w:rPr>
                <w:snapToGrid w:val="0"/>
                <w:sz w:val="28"/>
                <w:szCs w:val="28"/>
              </w:rPr>
              <w:t>О внесении изменений в решение Думы Уссурийского городского округа  от 7 сентября 2010 года № 296-НПА "О Положении об организации и осуществлении дорожной деятельности в отношении автомобильных дорог местного значения и об организации дорожного движения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622A60">
              <w:rPr>
                <w:snapToGrid w:val="0"/>
                <w:sz w:val="28"/>
                <w:szCs w:val="28"/>
              </w:rPr>
              <w:t>в границах Уссурийского городского округа"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C76592" w:rsidRPr="00C76592" w:rsidRDefault="00C76592" w:rsidP="00C76592">
            <w:pPr>
              <w:spacing w:line="222" w:lineRule="auto"/>
              <w:jc w:val="both"/>
              <w:rPr>
                <w:sz w:val="16"/>
                <w:szCs w:val="28"/>
              </w:rPr>
            </w:pPr>
          </w:p>
          <w:p w:rsidR="00A164EC" w:rsidRPr="00614033" w:rsidRDefault="00F82809" w:rsidP="00614033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164EC">
              <w:rPr>
                <w:sz w:val="28"/>
                <w:szCs w:val="28"/>
                <w:u w:val="single"/>
              </w:rPr>
              <w:t>Докладывает:</w:t>
            </w:r>
            <w:r w:rsidR="00A164EC" w:rsidRPr="00A164EC">
              <w:rPr>
                <w:sz w:val="28"/>
                <w:szCs w:val="28"/>
              </w:rPr>
              <w:t xml:space="preserve"> </w:t>
            </w:r>
            <w:proofErr w:type="spellStart"/>
            <w:r w:rsidR="00B410A1">
              <w:rPr>
                <w:sz w:val="28"/>
                <w:szCs w:val="28"/>
              </w:rPr>
              <w:t>Литвинцев</w:t>
            </w:r>
            <w:proofErr w:type="spellEnd"/>
            <w:r w:rsidR="00B410A1"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администрации.</w:t>
            </w:r>
          </w:p>
          <w:p w:rsidR="00F82809" w:rsidRPr="00FF7DFF" w:rsidRDefault="00A164EC" w:rsidP="00A164EC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B410A1" w:rsidRDefault="00B410A1" w:rsidP="00B410A1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B410A1" w:rsidRDefault="00B410A1" w:rsidP="00B410A1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</w:p>
          <w:p w:rsidR="0081566D" w:rsidRPr="004B47FC" w:rsidRDefault="0081566D" w:rsidP="005F52B0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622A60" w:rsidRPr="00A57547" w:rsidTr="00EF447E">
        <w:trPr>
          <w:trHeight w:val="2199"/>
        </w:trPr>
        <w:tc>
          <w:tcPr>
            <w:tcW w:w="1646" w:type="dxa"/>
          </w:tcPr>
          <w:p w:rsidR="00622A60" w:rsidRPr="00A57547" w:rsidRDefault="00622A60" w:rsidP="0062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  <w:r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10.55</w:t>
            </w:r>
          </w:p>
          <w:p w:rsidR="00622A60" w:rsidRPr="00671D3A" w:rsidRDefault="00622A60" w:rsidP="00622A60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  <w:p w:rsidR="00622A60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622A60" w:rsidRPr="00622A60" w:rsidRDefault="00622A60" w:rsidP="00622A60">
            <w:pPr>
              <w:tabs>
                <w:tab w:val="left" w:pos="4572"/>
                <w:tab w:val="left" w:pos="5623"/>
              </w:tabs>
              <w:jc w:val="both"/>
              <w:rPr>
                <w:sz w:val="28"/>
                <w:szCs w:val="28"/>
              </w:rPr>
            </w:pPr>
            <w:r w:rsidRPr="00622A60">
              <w:rPr>
                <w:sz w:val="28"/>
                <w:szCs w:val="28"/>
              </w:rPr>
              <w:t>О плане работы комиссии по благоустройству, градостроительству, экологии и коммунальному хозяйству на II квартал 2023 года</w:t>
            </w:r>
            <w:r>
              <w:rPr>
                <w:sz w:val="28"/>
                <w:szCs w:val="28"/>
              </w:rPr>
              <w:t>.</w:t>
            </w:r>
          </w:p>
          <w:p w:rsidR="00622A60" w:rsidRPr="00622A60" w:rsidRDefault="00622A60" w:rsidP="00622A60">
            <w:pPr>
              <w:tabs>
                <w:tab w:val="left" w:pos="4572"/>
                <w:tab w:val="left" w:pos="5623"/>
              </w:tabs>
              <w:rPr>
                <w:b/>
                <w:sz w:val="16"/>
                <w:szCs w:val="16"/>
              </w:rPr>
            </w:pPr>
          </w:p>
          <w:p w:rsidR="00622A60" w:rsidRPr="00B410A1" w:rsidRDefault="00622A60" w:rsidP="00622A60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</w:tc>
      </w:tr>
    </w:tbl>
    <w:p w:rsidR="001D5FC9" w:rsidRDefault="001D5FC9" w:rsidP="00C27C5D">
      <w:pPr>
        <w:rPr>
          <w:sz w:val="28"/>
          <w:szCs w:val="28"/>
        </w:rPr>
      </w:pPr>
    </w:p>
    <w:p w:rsidR="00E77150" w:rsidRDefault="00E77150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614033">
      <w:headerReference w:type="default" r:id="rId6"/>
      <w:pgSz w:w="11906" w:h="16838"/>
      <w:pgMar w:top="142" w:right="850" w:bottom="993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A1" w:rsidRDefault="00B410A1" w:rsidP="00B64EB1">
      <w:r>
        <w:separator/>
      </w:r>
    </w:p>
  </w:endnote>
  <w:endnote w:type="continuationSeparator" w:id="0">
    <w:p w:rsidR="00B410A1" w:rsidRDefault="00B410A1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A1" w:rsidRDefault="00B410A1" w:rsidP="00B64EB1">
      <w:r>
        <w:separator/>
      </w:r>
    </w:p>
  </w:footnote>
  <w:footnote w:type="continuationSeparator" w:id="0">
    <w:p w:rsidR="00B410A1" w:rsidRDefault="00B410A1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410A1" w:rsidRPr="00614033" w:rsidRDefault="002624DE" w:rsidP="00614033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B410A1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B410A1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614D"/>
    <w:rsid w:val="000D2F20"/>
    <w:rsid w:val="000F36C6"/>
    <w:rsid w:val="00137F77"/>
    <w:rsid w:val="00176CC8"/>
    <w:rsid w:val="00195DD3"/>
    <w:rsid w:val="001A11D9"/>
    <w:rsid w:val="001B0442"/>
    <w:rsid w:val="001B0595"/>
    <w:rsid w:val="001B628F"/>
    <w:rsid w:val="001C02E8"/>
    <w:rsid w:val="001D512C"/>
    <w:rsid w:val="001D5FC9"/>
    <w:rsid w:val="001E34DD"/>
    <w:rsid w:val="002034F8"/>
    <w:rsid w:val="0021269C"/>
    <w:rsid w:val="002205C8"/>
    <w:rsid w:val="002273D6"/>
    <w:rsid w:val="002315C6"/>
    <w:rsid w:val="00232A20"/>
    <w:rsid w:val="00241625"/>
    <w:rsid w:val="00242DAE"/>
    <w:rsid w:val="0025319A"/>
    <w:rsid w:val="002554D5"/>
    <w:rsid w:val="002624DE"/>
    <w:rsid w:val="00272406"/>
    <w:rsid w:val="002D06BE"/>
    <w:rsid w:val="002E1258"/>
    <w:rsid w:val="003065C3"/>
    <w:rsid w:val="00334F3B"/>
    <w:rsid w:val="00340C91"/>
    <w:rsid w:val="00353B08"/>
    <w:rsid w:val="00355B95"/>
    <w:rsid w:val="003B4F3F"/>
    <w:rsid w:val="003D720B"/>
    <w:rsid w:val="003F1048"/>
    <w:rsid w:val="003F6F3D"/>
    <w:rsid w:val="00410B13"/>
    <w:rsid w:val="004451C1"/>
    <w:rsid w:val="00484848"/>
    <w:rsid w:val="0049355D"/>
    <w:rsid w:val="004B248B"/>
    <w:rsid w:val="004B47FC"/>
    <w:rsid w:val="004B488C"/>
    <w:rsid w:val="004C4A3D"/>
    <w:rsid w:val="004C5CB4"/>
    <w:rsid w:val="004D3D48"/>
    <w:rsid w:val="004F7C93"/>
    <w:rsid w:val="005077A9"/>
    <w:rsid w:val="0052022F"/>
    <w:rsid w:val="0052117A"/>
    <w:rsid w:val="00524805"/>
    <w:rsid w:val="00526936"/>
    <w:rsid w:val="00543290"/>
    <w:rsid w:val="00551ACD"/>
    <w:rsid w:val="00565D0C"/>
    <w:rsid w:val="005805C5"/>
    <w:rsid w:val="005938BC"/>
    <w:rsid w:val="005B2B5F"/>
    <w:rsid w:val="005B7DA3"/>
    <w:rsid w:val="005D3B1B"/>
    <w:rsid w:val="005D44BB"/>
    <w:rsid w:val="005E23E1"/>
    <w:rsid w:val="005F1611"/>
    <w:rsid w:val="005F52B0"/>
    <w:rsid w:val="00614033"/>
    <w:rsid w:val="00622A60"/>
    <w:rsid w:val="00632291"/>
    <w:rsid w:val="00647576"/>
    <w:rsid w:val="00671524"/>
    <w:rsid w:val="00673C96"/>
    <w:rsid w:val="00681DA2"/>
    <w:rsid w:val="006A139B"/>
    <w:rsid w:val="006A47E6"/>
    <w:rsid w:val="006B4544"/>
    <w:rsid w:val="006B68F2"/>
    <w:rsid w:val="006F7EE8"/>
    <w:rsid w:val="0070105D"/>
    <w:rsid w:val="00701FFA"/>
    <w:rsid w:val="00711EE1"/>
    <w:rsid w:val="0072669E"/>
    <w:rsid w:val="007502E8"/>
    <w:rsid w:val="00752987"/>
    <w:rsid w:val="00756893"/>
    <w:rsid w:val="00760D6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F0061"/>
    <w:rsid w:val="008F22D0"/>
    <w:rsid w:val="008F59F8"/>
    <w:rsid w:val="00902B9C"/>
    <w:rsid w:val="009148B1"/>
    <w:rsid w:val="00960C52"/>
    <w:rsid w:val="00964239"/>
    <w:rsid w:val="0097595E"/>
    <w:rsid w:val="0098292F"/>
    <w:rsid w:val="009A0CCE"/>
    <w:rsid w:val="009C497C"/>
    <w:rsid w:val="009D6673"/>
    <w:rsid w:val="009E0B74"/>
    <w:rsid w:val="009F048E"/>
    <w:rsid w:val="00A055F4"/>
    <w:rsid w:val="00A0692D"/>
    <w:rsid w:val="00A070E6"/>
    <w:rsid w:val="00A164EC"/>
    <w:rsid w:val="00A24BCE"/>
    <w:rsid w:val="00AC2030"/>
    <w:rsid w:val="00AE351D"/>
    <w:rsid w:val="00AE4012"/>
    <w:rsid w:val="00B03440"/>
    <w:rsid w:val="00B14B77"/>
    <w:rsid w:val="00B270D8"/>
    <w:rsid w:val="00B35BCB"/>
    <w:rsid w:val="00B410A1"/>
    <w:rsid w:val="00B413F5"/>
    <w:rsid w:val="00B46C72"/>
    <w:rsid w:val="00B64EB1"/>
    <w:rsid w:val="00B7140C"/>
    <w:rsid w:val="00BE0B1A"/>
    <w:rsid w:val="00C27599"/>
    <w:rsid w:val="00C27C5D"/>
    <w:rsid w:val="00C76592"/>
    <w:rsid w:val="00CB5AD8"/>
    <w:rsid w:val="00CC797E"/>
    <w:rsid w:val="00CD60CE"/>
    <w:rsid w:val="00CF28B0"/>
    <w:rsid w:val="00D11C0D"/>
    <w:rsid w:val="00D30B80"/>
    <w:rsid w:val="00D54B15"/>
    <w:rsid w:val="00D6423C"/>
    <w:rsid w:val="00D753A2"/>
    <w:rsid w:val="00DA4C2D"/>
    <w:rsid w:val="00DA764E"/>
    <w:rsid w:val="00DE1AC4"/>
    <w:rsid w:val="00DF0669"/>
    <w:rsid w:val="00DF1C26"/>
    <w:rsid w:val="00E04E31"/>
    <w:rsid w:val="00E12FE2"/>
    <w:rsid w:val="00E158E2"/>
    <w:rsid w:val="00E30F1D"/>
    <w:rsid w:val="00E31564"/>
    <w:rsid w:val="00E35FE9"/>
    <w:rsid w:val="00E62799"/>
    <w:rsid w:val="00E77150"/>
    <w:rsid w:val="00E90086"/>
    <w:rsid w:val="00E91D47"/>
    <w:rsid w:val="00EB4428"/>
    <w:rsid w:val="00EB7CE7"/>
    <w:rsid w:val="00EF447E"/>
    <w:rsid w:val="00F035DF"/>
    <w:rsid w:val="00F33C4F"/>
    <w:rsid w:val="00F82809"/>
    <w:rsid w:val="00F87D5F"/>
    <w:rsid w:val="00F9474C"/>
    <w:rsid w:val="00FC749B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54</cp:revision>
  <cp:lastPrinted>2023-02-20T23:30:00Z</cp:lastPrinted>
  <dcterms:created xsi:type="dcterms:W3CDTF">2021-06-07T23:41:00Z</dcterms:created>
  <dcterms:modified xsi:type="dcterms:W3CDTF">2023-03-17T06:04:00Z</dcterms:modified>
</cp:coreProperties>
</file>