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</w:rPr>
        <w:t xml:space="preserve">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</w:t>
      </w:r>
      <w:r>
        <w:rPr>
          <w:rFonts w:ascii="Times New Roman" w:hAnsi="Times New Roman"/>
          <w:color w:val="000000"/>
          <w:sz w:val="28"/>
          <w:szCs w:val="28"/>
        </w:rPr>
        <w:t xml:space="preserve">га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____________№________-НПА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color w:val="000000"/>
          <w:sz w:val="28"/>
          <w:szCs w:val="28"/>
          <w:shd w:val="clear" w:color="auto" w:fill="auto"/>
        </w:rPr>
        <w:t xml:space="preserve">"</w:t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Приложение 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2023 года  №  987-НПА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6019" w:type="dxa"/>
        <w:tblInd w:w="-74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Источники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внутреннего финансирования дефицита бюджета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на 2024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2025 и 2026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jc w:val="right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0"/>
        <w:jc w:val="right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Style w:val="843"/>
        <w:tblW w:w="14848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60"/>
        <w:gridCol w:w="5668"/>
        <w:gridCol w:w="2268"/>
        <w:gridCol w:w="2126"/>
        <w:gridCol w:w="2126"/>
      </w:tblGrid>
      <w:tr>
        <w:tblPrEx/>
        <w:trPr/>
        <w:tc>
          <w:tcPr>
            <w:tcW w:w="2660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Код бюджетной классификации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Наименование источников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2024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Кредиты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203 482 321,34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173 827 000,00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178 919 000,00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кредитных организаций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203 482 321,34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377 309 321,34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352 746 000,00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7"/>
        </w:trPr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-203 482 321,34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-173 827 000,00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Бюджетные кредиты от других бюджетов бюджетной системы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других бюджетов бюджетной системы Российской Федерации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51"/>
        </w:trPr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Изменение остатков средств на счетах по учету средств бюджета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644 213 989,99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01 05 02 01 04 0000 510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Увеличение прочих остатков денежных средств бюджетов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-10 110 335 990,21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-10 656 882 555,44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  <w:t xml:space="preserve">9 082 948 901,39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01 05 02 01 04 0000 610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Уменьшение прочих остатков денежных средств бюджетов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10 754 549 980,20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10 656 882 555,44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  <w:t xml:space="preserve">9 082 948 901,39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lang w:val="ru-RU" w:bidi="ar-SA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Итого источников внутреннего финансирования дефицита бюджета городского округа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847 696 311,33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  <w:t xml:space="preserve">173 827 000,00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  <w:t xml:space="preserve">178 919 000,00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0"/>
        <w:jc w:val="left"/>
        <w:spacing w:before="0" w:after="200" w:line="276" w:lineRule="auto"/>
        <w:widowControl/>
      </w:pPr>
      <w:r/>
      <w:r/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6838" w:h="11906" w:orient="landscape"/>
      <w:pgMar w:top="1701" w:right="850" w:bottom="1134" w:left="1134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2"/>
      <w:jc w:val="center"/>
    </w:pPr>
    <w:r>
      <w:rPr>
        <w:highlight w:val="none"/>
      </w:rPr>
    </w:r>
    <w:r>
      <w:rPr>
        <w:highlight w:val="none"/>
      </w:rPr>
    </w:r>
  </w:p>
  <w:p>
    <w:pPr>
      <w:pStyle w:val="682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</w:p>
  <w:p>
    <w:pPr>
      <w:pStyle w:val="682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</w:p>
  <w:p>
    <w:pPr>
      <w:pStyle w:val="682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</w:p>
  <w:p>
    <w:pPr>
      <w:pStyle w:val="682"/>
      <w:jc w:val="center"/>
      <w:rPr>
        <w:highlight w:val="none"/>
      </w:rPr>
    </w:pPr>
    <w:fldSimple w:instr="PAGE \* MERGEFORMAT">
      <w:r>
        <w:t xml:space="preserve">1</w:t>
      </w:r>
    </w:fldSimple>
    <w:r/>
    <w:r/>
  </w:p>
  <w:p>
    <w:pPr>
      <w:pStyle w:val="682"/>
    </w:pP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character" w:styleId="686">
    <w:name w:val="Caption Char"/>
    <w:basedOn w:val="836"/>
    <w:link w:val="684"/>
    <w:uiPriority w:val="99"/>
  </w:style>
  <w:style w:type="table" w:styleId="687">
    <w:name w:val="Table Grid Light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31" w:default="1">
    <w:name w:val="Default Paragraph Font"/>
    <w:uiPriority w:val="1"/>
    <w:semiHidden/>
    <w:unhideWhenUsed/>
    <w:qFormat/>
  </w:style>
  <w:style w:type="character" w:styleId="832" w:customStyle="1">
    <w:name w:val="Текст выноски Знак"/>
    <w:basedOn w:val="831"/>
    <w:link w:val="838"/>
    <w:uiPriority w:val="99"/>
    <w:semiHidden/>
    <w:qFormat/>
    <w:rPr>
      <w:rFonts w:ascii="Tahoma" w:hAnsi="Tahoma" w:cs="Tahoma"/>
      <w:sz w:val="16"/>
      <w:szCs w:val="16"/>
    </w:rPr>
  </w:style>
  <w:style w:type="paragraph" w:styleId="833">
    <w:name w:val="Заголовок"/>
    <w:basedOn w:val="830"/>
    <w:next w:val="834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34">
    <w:name w:val="Body Text"/>
    <w:basedOn w:val="830"/>
    <w:pPr>
      <w:spacing w:before="0" w:after="140" w:line="276" w:lineRule="auto"/>
    </w:pPr>
  </w:style>
  <w:style w:type="paragraph" w:styleId="835">
    <w:name w:val="List"/>
    <w:basedOn w:val="834"/>
    <w:rPr>
      <w:rFonts w:cs="Noto Sans"/>
    </w:rPr>
  </w:style>
  <w:style w:type="paragraph" w:styleId="836">
    <w:name w:val="Caption"/>
    <w:basedOn w:val="830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37">
    <w:name w:val="Указатель"/>
    <w:basedOn w:val="830"/>
    <w:qFormat/>
    <w:pPr>
      <w:suppressLineNumbers/>
    </w:pPr>
    <w:rPr>
      <w:rFonts w:cs="Noto Sans"/>
    </w:rPr>
  </w:style>
  <w:style w:type="paragraph" w:styleId="838">
    <w:name w:val="Balloon Text"/>
    <w:basedOn w:val="830"/>
    <w:link w:val="832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39">
    <w:name w:val="Содержимое таблицы"/>
    <w:basedOn w:val="830"/>
    <w:qFormat/>
    <w:pPr>
      <w:widowControl w:val="off"/>
      <w:suppressLineNumbers/>
    </w:pPr>
  </w:style>
  <w:style w:type="paragraph" w:styleId="840">
    <w:name w:val="Заголовок таблицы"/>
    <w:basedOn w:val="839"/>
    <w:qFormat/>
    <w:pPr>
      <w:jc w:val="center"/>
      <w:suppressLineNumbers/>
    </w:pPr>
    <w:rPr>
      <w:b/>
      <w:bCs/>
    </w:rPr>
  </w:style>
  <w:style w:type="numbering" w:styleId="841" w:default="1">
    <w:name w:val="No List"/>
    <w:uiPriority w:val="99"/>
    <w:semiHidden/>
    <w:unhideWhenUsed/>
    <w:qFormat/>
  </w:style>
  <w:style w:type="table" w:styleId="842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Table Grid"/>
    <w:basedOn w:val="84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215c</dc:creator>
  <dc:description/>
  <dc:language>ru-RU</dc:language>
  <cp:revision>55</cp:revision>
  <dcterms:created xsi:type="dcterms:W3CDTF">2021-10-23T02:33:00Z</dcterms:created>
  <dcterms:modified xsi:type="dcterms:W3CDTF">2024-11-21T02:15:54Z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