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4EA" w:rsidRDefault="009777E1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5F52D6" wp14:editId="7CF9CADC">
            <wp:extent cx="714375" cy="914400"/>
            <wp:effectExtent l="0" t="0" r="9525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F604EA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Default="00650B2A" w:rsidP="00650B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г. Уссурийск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-НПА</w:t>
      </w:r>
    </w:p>
    <w:p w:rsidR="006B61B2" w:rsidRDefault="006B6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4EA" w:rsidRDefault="00F60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EA6" w:rsidRDefault="00146EA6" w:rsidP="00146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EA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B84BE6" w:rsidRDefault="00146EA6" w:rsidP="00146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EA6">
        <w:rPr>
          <w:rFonts w:ascii="Times New Roman" w:eastAsia="Times New Roman" w:hAnsi="Times New Roman" w:cs="Times New Roman"/>
          <w:b/>
          <w:sz w:val="28"/>
          <w:szCs w:val="28"/>
        </w:rPr>
        <w:t>округа от 28</w:t>
      </w:r>
      <w:r w:rsidRPr="00146EA6">
        <w:rPr>
          <w:rFonts w:ascii="Times New Roman" w:eastAsia="Times New Roman" w:hAnsi="Times New Roman" w:cs="Times New Roman"/>
          <w:b/>
          <w:sz w:val="28"/>
          <w:szCs w:val="28"/>
        </w:rPr>
        <w:t xml:space="preserve"> февраля 2007 года № 567–НПА "</w:t>
      </w:r>
      <w:r w:rsidRPr="00146EA6">
        <w:rPr>
          <w:rFonts w:ascii="Times New Roman" w:eastAsia="Times New Roman" w:hAnsi="Times New Roman" w:cs="Times New Roman"/>
          <w:b/>
          <w:sz w:val="28"/>
          <w:szCs w:val="28"/>
        </w:rPr>
        <w:t xml:space="preserve">О Положении о </w:t>
      </w:r>
    </w:p>
    <w:p w:rsidR="00B84BE6" w:rsidRDefault="00146EA6" w:rsidP="00146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EA6">
        <w:rPr>
          <w:rFonts w:ascii="Times New Roman" w:eastAsia="Times New Roman" w:hAnsi="Times New Roman" w:cs="Times New Roman"/>
          <w:b/>
          <w:sz w:val="28"/>
          <w:szCs w:val="28"/>
        </w:rPr>
        <w:t xml:space="preserve">публичных слушаниях, общественных обсуждениях </w:t>
      </w:r>
    </w:p>
    <w:p w:rsidR="006B61B2" w:rsidRPr="009777E1" w:rsidRDefault="00146EA6" w:rsidP="00146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46EA6">
        <w:rPr>
          <w:rFonts w:ascii="Times New Roman" w:eastAsia="Times New Roman" w:hAnsi="Times New Roman" w:cs="Times New Roman"/>
          <w:b/>
          <w:sz w:val="28"/>
          <w:szCs w:val="28"/>
        </w:rPr>
        <w:t>в Уссурийском городском округе</w:t>
      </w:r>
      <w:r w:rsidR="009777E1" w:rsidRPr="00146EA6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 w:rsidR="00AA1A24" w:rsidRPr="009777E1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6B61B2" w:rsidRDefault="006B61B2">
      <w:pPr>
        <w:pStyle w:val="afa"/>
      </w:pPr>
    </w:p>
    <w:p w:rsidR="009777E1" w:rsidRDefault="009777E1" w:rsidP="009777E1">
      <w:pPr>
        <w:pStyle w:val="afa"/>
        <w:spacing w:line="240" w:lineRule="auto"/>
      </w:pPr>
      <w:r>
        <w:t xml:space="preserve">В соответствии с Бюджетным кодексом Российской Федерации, </w:t>
      </w:r>
      <w:r w:rsidR="00146EA6" w:rsidRPr="00146EA6">
        <w:t>решение</w:t>
      </w:r>
      <w:r w:rsidR="00146EA6">
        <w:t>м</w:t>
      </w:r>
      <w:r w:rsidR="00146EA6" w:rsidRPr="00146EA6">
        <w:t xml:space="preserve"> Думы Уссурийского городского округа от 11 марта 2008 года </w:t>
      </w:r>
      <w:r w:rsidR="00146EA6">
        <w:t xml:space="preserve">           </w:t>
      </w:r>
      <w:r w:rsidR="00146EA6" w:rsidRPr="00146EA6">
        <w:t>№ 743-НПА "О Положении о бюджетном процессе в Уссурийском городском округе"</w:t>
      </w:r>
      <w:r w:rsidR="00146EA6">
        <w:t xml:space="preserve"> и </w:t>
      </w:r>
      <w:r>
        <w:t>Уставом Уссурийского городского округа Приморского края, Дума Уссурийского городского округа Приморского края</w:t>
      </w:r>
    </w:p>
    <w:p w:rsidR="009777E1" w:rsidRDefault="009777E1" w:rsidP="009777E1">
      <w:pPr>
        <w:pStyle w:val="afa"/>
        <w:spacing w:line="240" w:lineRule="auto"/>
      </w:pPr>
    </w:p>
    <w:p w:rsidR="009777E1" w:rsidRDefault="009777E1" w:rsidP="009777E1">
      <w:pPr>
        <w:pStyle w:val="afa"/>
        <w:spacing w:line="240" w:lineRule="auto"/>
      </w:pPr>
    </w:p>
    <w:p w:rsidR="009777E1" w:rsidRDefault="009777E1" w:rsidP="009777E1">
      <w:pPr>
        <w:pStyle w:val="afa"/>
        <w:spacing w:line="240" w:lineRule="auto"/>
        <w:ind w:firstLine="0"/>
      </w:pPr>
      <w:r>
        <w:t>РЕШИЛА:</w:t>
      </w:r>
    </w:p>
    <w:p w:rsidR="009777E1" w:rsidRDefault="009777E1" w:rsidP="009777E1">
      <w:pPr>
        <w:pStyle w:val="afa"/>
        <w:spacing w:line="240" w:lineRule="auto"/>
      </w:pPr>
    </w:p>
    <w:p w:rsidR="000A51B9" w:rsidRDefault="00DF6059" w:rsidP="000A51B9">
      <w:pPr>
        <w:pStyle w:val="afa"/>
        <w:spacing w:line="240" w:lineRule="auto"/>
      </w:pPr>
      <w:r>
        <w:t>1. </w:t>
      </w:r>
      <w:r w:rsidR="000A51B9">
        <w:t xml:space="preserve">Внести в решение Думы Уссурийского городского округа </w:t>
      </w:r>
      <w:r w:rsidR="000A51B9">
        <w:t xml:space="preserve">                        </w:t>
      </w:r>
      <w:r w:rsidR="000A51B9">
        <w:t xml:space="preserve">от 28 февраля 2007 года № 567-НПА "О Положении о публичных слушаниях, общественных обсуждениях </w:t>
      </w:r>
      <w:r w:rsidR="00304217">
        <w:t>в Уссурийском городском округе" (</w:t>
      </w:r>
      <w:r w:rsidR="000A51B9">
        <w:t xml:space="preserve">далее – </w:t>
      </w:r>
      <w:r w:rsidR="00304217">
        <w:t>решение) следующие</w:t>
      </w:r>
      <w:r w:rsidR="000A51B9">
        <w:t xml:space="preserve"> изменения:</w:t>
      </w:r>
    </w:p>
    <w:p w:rsidR="000A51B9" w:rsidRDefault="000A51B9" w:rsidP="000A51B9">
      <w:pPr>
        <w:pStyle w:val="afa"/>
        <w:spacing w:line="240" w:lineRule="auto"/>
      </w:pPr>
      <w:r>
        <w:t xml:space="preserve">1) абзац </w:t>
      </w:r>
      <w:r>
        <w:t>второй пункта</w:t>
      </w:r>
      <w:r>
        <w:t xml:space="preserve"> 5 статьи 5 изложить в следующей редакции:</w:t>
      </w:r>
    </w:p>
    <w:p w:rsidR="000A51B9" w:rsidRDefault="000A51B9" w:rsidP="000A51B9">
      <w:pPr>
        <w:pStyle w:val="afa"/>
        <w:spacing w:line="240" w:lineRule="auto"/>
      </w:pPr>
      <w:r>
        <w:t>"Решение Думы городского округа (постановление главы городского округа) о назначении публичных слушаний, подлежат официальному опубликованию путем размещения в сетевом издании "Официальный сайт администрации Уссурийского городского округа", проект муниципального правового акта, выносимого на публичные слушания, подлежат размещению на официальном сайте Думы Уссурийского городского округа в информационно-телекоммуникационной сети "Интернет" (на официальном сайте администрации Уссурийского городского округа в информационно-телекоммуникационной сети "Интернет") не позднее 10 дней со дня принятия Решения Думы городского округа (постановления главы городского округа).";</w:t>
      </w:r>
    </w:p>
    <w:p w:rsidR="000A51B9" w:rsidRDefault="000A51B9" w:rsidP="000A51B9">
      <w:pPr>
        <w:pStyle w:val="afa"/>
        <w:spacing w:line="240" w:lineRule="auto"/>
      </w:pPr>
      <w:r>
        <w:lastRenderedPageBreak/>
        <w:t>2) в подпункте 12 пункта 4 статьи 6 слова "публикацию в средствах массовой информации</w:t>
      </w:r>
      <w:r>
        <w:t>" заменить</w:t>
      </w:r>
      <w:r>
        <w:t xml:space="preserve"> словами "опубликование путем размещения</w:t>
      </w:r>
    </w:p>
    <w:p w:rsidR="000A51B9" w:rsidRDefault="000A51B9" w:rsidP="000A51B9">
      <w:pPr>
        <w:pStyle w:val="afa"/>
        <w:spacing w:line="240" w:lineRule="auto"/>
        <w:ind w:firstLine="0"/>
      </w:pPr>
      <w:r>
        <w:rPr>
          <w:color w:val="000000"/>
        </w:rPr>
        <w:t>в сетевом издании "Официальный сайт администрации Уссурийского городского округа</w:t>
      </w:r>
      <w:r>
        <w:t>";</w:t>
      </w:r>
    </w:p>
    <w:p w:rsidR="000A51B9" w:rsidRDefault="000A51B9" w:rsidP="000A5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в пункте 3 статьи 9 слова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публикацию итогового документа (заключения) публичных слушаний в средствах массовой информации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" заменить словами "опубликование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итогового документа (заключения) публичных слушаний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 размещения в сетевом издании "Официальный сайт администрации Уссурийского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0A51B9" w:rsidRDefault="000A51B9" w:rsidP="000A5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 в статье 11:</w:t>
      </w:r>
    </w:p>
    <w:p w:rsidR="000A51B9" w:rsidRDefault="000A51B9" w:rsidP="000A5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абзац второй пункта 2 изложить в следующей редакции:</w:t>
      </w:r>
    </w:p>
    <w:p w:rsidR="000A51B9" w:rsidRDefault="000A51B9" w:rsidP="000A5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"по проекту бюджета городского округа не позднее дня принятия Думой городского округа решения об утверждении бюджета городского округа в первом чтении;";</w:t>
      </w:r>
    </w:p>
    <w:p w:rsidR="000A51B9" w:rsidRDefault="000A51B9" w:rsidP="000A5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 в пункте 3 слова "в средствах массовой информации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размещению в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" заменить словами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 размещения в сетевом издании "Официальный сайт администрации Уссурийского городского округа и размещению на официальном сайте администрации Уссурийского городского округа в информационно-телекоммуникационной сети "Интернет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0A51B9" w:rsidRDefault="000A51B9" w:rsidP="000A5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 пункт 4 изложить в следующей редакции:</w:t>
      </w:r>
    </w:p>
    <w:p w:rsidR="000A51B9" w:rsidRDefault="000A51B9" w:rsidP="000A5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"4. Публичные слушания по проекту бюджета городского округа проводятся в сроки, утвержденные постановлением главы городского округа о назначении публичных слушаний, но не ранее чем через 10 дней со дня принятия Думой Уссурийского городского округа решения об утверждении проекта бюджета городского округа в первом чтении.</w:t>
      </w:r>
    </w:p>
    <w:p w:rsidR="000A51B9" w:rsidRDefault="000A51B9" w:rsidP="000A5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Публичные слушания по отчету об исполнении </w:t>
      </w:r>
      <w:r w:rsidR="00116173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 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округа проводятся до принятия Думой Уссурийского городского округа решения о его утверждении, в сроки, утвержденные постановлением главы городского округа о назначении публичных слушаний, </w:t>
      </w:r>
      <w:r w:rsidR="00116173">
        <w:rPr>
          <w:rFonts w:ascii="Times New Roman" w:eastAsia="Times New Roman" w:hAnsi="Times New Roman" w:cs="Times New Roman"/>
          <w:color w:val="000000"/>
          <w:sz w:val="28"/>
          <w:szCs w:val="28"/>
        </w:rPr>
        <w:t>но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ранее чем через 10 дней со дня опубликования путем размещения в сетевом издании "Официальный сайт администрации Уссурийского городского округа" постановления главы городского округа об их назначении.";</w:t>
      </w:r>
    </w:p>
    <w:p w:rsidR="000A51B9" w:rsidRDefault="000A51B9" w:rsidP="000A51B9">
      <w:pPr>
        <w:pStyle w:val="afa"/>
        <w:spacing w:line="240" w:lineRule="auto"/>
        <w:rPr>
          <w:b/>
          <w:bCs/>
          <w:color w:val="000000"/>
          <w:sz w:val="24"/>
          <w:szCs w:val="24"/>
        </w:rPr>
      </w:pPr>
      <w:r>
        <w:rPr>
          <w:color w:val="000000"/>
        </w:rPr>
        <w:t xml:space="preserve">г) в пункте 5 </w:t>
      </w:r>
      <w:r>
        <w:t>слова "в средствах массовой информации" заменить словами "</w:t>
      </w:r>
      <w:r>
        <w:rPr>
          <w:color w:val="000000"/>
        </w:rPr>
        <w:t>путем размещения в сетевом издании "Официальный сайт администрации Уссурийского городского округа</w:t>
      </w:r>
      <w:r>
        <w:rPr>
          <w:color w:val="000000" w:themeColor="text1"/>
        </w:rPr>
        <w:t>".</w:t>
      </w:r>
    </w:p>
    <w:p w:rsidR="006B61B2" w:rsidRDefault="00AA1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4D549D">
        <w:rPr>
          <w:rFonts w:ascii="Times New Roman" w:eastAsia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Настоящее решение вступает в силу со дня его официального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49D" w:rsidRDefault="004D54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4D549D" w:rsidRPr="004D549D" w:rsidTr="000748B2">
        <w:tc>
          <w:tcPr>
            <w:tcW w:w="5070" w:type="dxa"/>
          </w:tcPr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Думы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Уссурийского городского округа Приморского края</w:t>
            </w:r>
          </w:p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394" w:type="dxa"/>
          </w:tcPr>
          <w:p w:rsidR="004D549D" w:rsidRPr="004D549D" w:rsidRDefault="004D549D" w:rsidP="00B40EA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</w:t>
            </w:r>
            <w:r w:rsidR="009777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Приморского края</w:t>
            </w:r>
          </w:p>
          <w:p w:rsidR="004D549D" w:rsidRPr="004D549D" w:rsidRDefault="004D549D" w:rsidP="004D54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____________________Е.Е. Корж</w:t>
            </w:r>
          </w:p>
        </w:tc>
      </w:tr>
    </w:tbl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B2" w:rsidRDefault="006B61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61B2" w:rsidSect="004D549D">
      <w:headerReference w:type="default" r:id="rId8"/>
      <w:headerReference w:type="first" r:id="rId9"/>
      <w:footerReference w:type="first" r:id="rId10"/>
      <w:pgSz w:w="11906" w:h="16838"/>
      <w:pgMar w:top="380" w:right="851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2E4" w:rsidRDefault="009A22E4">
      <w:pPr>
        <w:spacing w:after="0" w:line="240" w:lineRule="auto"/>
      </w:pPr>
      <w:r>
        <w:separator/>
      </w:r>
    </w:p>
  </w:endnote>
  <w:endnote w:type="continuationSeparator" w:id="0">
    <w:p w:rsidR="009A22E4" w:rsidRDefault="009A2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2E4" w:rsidRDefault="009A22E4">
      <w:pPr>
        <w:spacing w:after="0" w:line="240" w:lineRule="auto"/>
      </w:pPr>
      <w:r>
        <w:separator/>
      </w:r>
    </w:p>
  </w:footnote>
  <w:footnote w:type="continuationSeparator" w:id="0">
    <w:p w:rsidR="009A22E4" w:rsidRDefault="009A2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AA1A24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DF6059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F0D"/>
    <w:multiLevelType w:val="hybridMultilevel"/>
    <w:tmpl w:val="BB3A4FE4"/>
    <w:lvl w:ilvl="0" w:tplc="48F40E6E">
      <w:start w:val="1"/>
      <w:numFmt w:val="decimal"/>
      <w:lvlText w:val="%1)"/>
      <w:lvlJc w:val="left"/>
      <w:pPr>
        <w:ind w:left="1418" w:hanging="360"/>
      </w:pPr>
    </w:lvl>
    <w:lvl w:ilvl="1" w:tplc="D700BBB6">
      <w:start w:val="1"/>
      <w:numFmt w:val="lowerLetter"/>
      <w:lvlText w:val="%2."/>
      <w:lvlJc w:val="left"/>
      <w:pPr>
        <w:ind w:left="2138" w:hanging="360"/>
      </w:pPr>
    </w:lvl>
    <w:lvl w:ilvl="2" w:tplc="DD40924E">
      <w:start w:val="1"/>
      <w:numFmt w:val="lowerRoman"/>
      <w:lvlText w:val="%3."/>
      <w:lvlJc w:val="right"/>
      <w:pPr>
        <w:ind w:left="2858" w:hanging="180"/>
      </w:pPr>
    </w:lvl>
    <w:lvl w:ilvl="3" w:tplc="4C40921C">
      <w:start w:val="1"/>
      <w:numFmt w:val="decimal"/>
      <w:lvlText w:val="%4."/>
      <w:lvlJc w:val="left"/>
      <w:pPr>
        <w:ind w:left="3578" w:hanging="360"/>
      </w:pPr>
    </w:lvl>
    <w:lvl w:ilvl="4" w:tplc="D5EC3FE8">
      <w:start w:val="1"/>
      <w:numFmt w:val="lowerLetter"/>
      <w:lvlText w:val="%5."/>
      <w:lvlJc w:val="left"/>
      <w:pPr>
        <w:ind w:left="4298" w:hanging="360"/>
      </w:pPr>
    </w:lvl>
    <w:lvl w:ilvl="5" w:tplc="3210EBCC">
      <w:start w:val="1"/>
      <w:numFmt w:val="lowerRoman"/>
      <w:lvlText w:val="%6."/>
      <w:lvlJc w:val="right"/>
      <w:pPr>
        <w:ind w:left="5018" w:hanging="180"/>
      </w:pPr>
    </w:lvl>
    <w:lvl w:ilvl="6" w:tplc="A96C13C8">
      <w:start w:val="1"/>
      <w:numFmt w:val="decimal"/>
      <w:lvlText w:val="%7."/>
      <w:lvlJc w:val="left"/>
      <w:pPr>
        <w:ind w:left="5738" w:hanging="360"/>
      </w:pPr>
    </w:lvl>
    <w:lvl w:ilvl="7" w:tplc="3FB8EC24">
      <w:start w:val="1"/>
      <w:numFmt w:val="lowerLetter"/>
      <w:lvlText w:val="%8."/>
      <w:lvlJc w:val="left"/>
      <w:pPr>
        <w:ind w:left="6458" w:hanging="360"/>
      </w:pPr>
    </w:lvl>
    <w:lvl w:ilvl="8" w:tplc="DB584C3C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7F884A82"/>
    <w:multiLevelType w:val="hybridMultilevel"/>
    <w:tmpl w:val="312A7BAA"/>
    <w:lvl w:ilvl="0" w:tplc="B4325370">
      <w:start w:val="1"/>
      <w:numFmt w:val="decimal"/>
      <w:lvlText w:val="%1)"/>
      <w:lvlJc w:val="left"/>
      <w:pPr>
        <w:ind w:left="1418" w:hanging="360"/>
      </w:pPr>
    </w:lvl>
    <w:lvl w:ilvl="1" w:tplc="4AFC257E">
      <w:start w:val="1"/>
      <w:numFmt w:val="lowerLetter"/>
      <w:lvlText w:val="%2."/>
      <w:lvlJc w:val="left"/>
      <w:pPr>
        <w:ind w:left="2138" w:hanging="360"/>
      </w:pPr>
    </w:lvl>
    <w:lvl w:ilvl="2" w:tplc="AE4E7F40">
      <w:start w:val="1"/>
      <w:numFmt w:val="lowerRoman"/>
      <w:lvlText w:val="%3."/>
      <w:lvlJc w:val="right"/>
      <w:pPr>
        <w:ind w:left="2858" w:hanging="180"/>
      </w:pPr>
    </w:lvl>
    <w:lvl w:ilvl="3" w:tplc="351E46B6">
      <w:start w:val="1"/>
      <w:numFmt w:val="decimal"/>
      <w:lvlText w:val="%4."/>
      <w:lvlJc w:val="left"/>
      <w:pPr>
        <w:ind w:left="3578" w:hanging="360"/>
      </w:pPr>
    </w:lvl>
    <w:lvl w:ilvl="4" w:tplc="3D9021DA">
      <w:start w:val="1"/>
      <w:numFmt w:val="lowerLetter"/>
      <w:lvlText w:val="%5."/>
      <w:lvlJc w:val="left"/>
      <w:pPr>
        <w:ind w:left="4298" w:hanging="360"/>
      </w:pPr>
    </w:lvl>
    <w:lvl w:ilvl="5" w:tplc="235A9938">
      <w:start w:val="1"/>
      <w:numFmt w:val="lowerRoman"/>
      <w:lvlText w:val="%6."/>
      <w:lvlJc w:val="right"/>
      <w:pPr>
        <w:ind w:left="5018" w:hanging="180"/>
      </w:pPr>
    </w:lvl>
    <w:lvl w:ilvl="6" w:tplc="A07AE3BC">
      <w:start w:val="1"/>
      <w:numFmt w:val="decimal"/>
      <w:lvlText w:val="%7."/>
      <w:lvlJc w:val="left"/>
      <w:pPr>
        <w:ind w:left="5738" w:hanging="360"/>
      </w:pPr>
    </w:lvl>
    <w:lvl w:ilvl="7" w:tplc="2E0ABC8A">
      <w:start w:val="1"/>
      <w:numFmt w:val="lowerLetter"/>
      <w:lvlText w:val="%8."/>
      <w:lvlJc w:val="left"/>
      <w:pPr>
        <w:ind w:left="6458" w:hanging="360"/>
      </w:pPr>
    </w:lvl>
    <w:lvl w:ilvl="8" w:tplc="725E0EE6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B2"/>
    <w:rsid w:val="000A51B9"/>
    <w:rsid w:val="00116173"/>
    <w:rsid w:val="00146EA6"/>
    <w:rsid w:val="0015490D"/>
    <w:rsid w:val="00304217"/>
    <w:rsid w:val="004A5421"/>
    <w:rsid w:val="004D549D"/>
    <w:rsid w:val="00650B2A"/>
    <w:rsid w:val="006B61B2"/>
    <w:rsid w:val="007E5438"/>
    <w:rsid w:val="009777E1"/>
    <w:rsid w:val="009A22E4"/>
    <w:rsid w:val="00AA1A24"/>
    <w:rsid w:val="00B40EA1"/>
    <w:rsid w:val="00B84BE6"/>
    <w:rsid w:val="00DF6059"/>
    <w:rsid w:val="00F2181D"/>
    <w:rsid w:val="00F6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CBE6"/>
  <w15:docId w15:val="{A7E2D37F-2E4A-485B-9D54-A2B8719F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Деловой основной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F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DF6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52</cp:revision>
  <cp:lastPrinted>2024-10-14T06:28:00Z</cp:lastPrinted>
  <dcterms:created xsi:type="dcterms:W3CDTF">2023-12-28T04:09:00Z</dcterms:created>
  <dcterms:modified xsi:type="dcterms:W3CDTF">2024-10-14T06:37:00Z</dcterms:modified>
</cp:coreProperties>
</file>