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DE" w:rsidRPr="00D631DE" w:rsidRDefault="00D631DE" w:rsidP="00D631DE">
      <w:pPr>
        <w:jc w:val="right"/>
        <w:rPr>
          <w:sz w:val="28"/>
          <w:szCs w:val="28"/>
        </w:rPr>
      </w:pPr>
      <w:r w:rsidRPr="00D631DE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286" w:rsidRPr="00366286" w:rsidRDefault="00366286" w:rsidP="002247D3">
      <w:pPr>
        <w:pStyle w:val="1"/>
        <w:jc w:val="center"/>
        <w:rPr>
          <w:b/>
          <w:sz w:val="16"/>
          <w:szCs w:val="16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075B3D" w:rsidRDefault="00D631DE" w:rsidP="002247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1325B7" w:rsidRPr="00A1745B" w:rsidRDefault="001325B7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Cs w:val="28"/>
        </w:rPr>
      </w:pPr>
    </w:p>
    <w:p w:rsidR="00075B3D" w:rsidRPr="00366286" w:rsidRDefault="00075B3D" w:rsidP="00075B3D">
      <w:pPr>
        <w:rPr>
          <w:b/>
          <w:sz w:val="22"/>
          <w:szCs w:val="22"/>
        </w:rPr>
      </w:pPr>
    </w:p>
    <w:p w:rsidR="00075B3D" w:rsidRPr="00B3001D" w:rsidRDefault="00D631DE" w:rsidP="00CD3017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075B3D" w:rsidRPr="004D313E">
        <w:rPr>
          <w:sz w:val="28"/>
          <w:szCs w:val="28"/>
        </w:rPr>
        <w:t>.</w:t>
      </w:r>
      <w:r w:rsidR="00C800BC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374616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82510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 </w:t>
      </w:r>
      <w:r w:rsidR="00F57AC5">
        <w:rPr>
          <w:sz w:val="28"/>
          <w:szCs w:val="28"/>
        </w:rPr>
        <w:t xml:space="preserve">      </w:t>
      </w:r>
      <w:r w:rsidR="00075B3D" w:rsidRPr="004D313E">
        <w:rPr>
          <w:sz w:val="28"/>
          <w:szCs w:val="28"/>
        </w:rPr>
        <w:t xml:space="preserve">  №</w:t>
      </w:r>
      <w:r w:rsidR="00A2391D">
        <w:rPr>
          <w:sz w:val="28"/>
          <w:szCs w:val="28"/>
        </w:rPr>
        <w:t xml:space="preserve"> </w:t>
      </w:r>
      <w:r w:rsidR="00D5142B">
        <w:rPr>
          <w:sz w:val="28"/>
          <w:szCs w:val="28"/>
        </w:rPr>
        <w:t xml:space="preserve"> </w:t>
      </w:r>
      <w:r w:rsidR="00B3001D">
        <w:rPr>
          <w:sz w:val="28"/>
          <w:szCs w:val="28"/>
        </w:rPr>
        <w:t>-</w:t>
      </w:r>
      <w:r w:rsidR="00AC48C5">
        <w:rPr>
          <w:sz w:val="28"/>
          <w:szCs w:val="28"/>
        </w:rPr>
        <w:t xml:space="preserve"> </w:t>
      </w:r>
      <w:r w:rsidR="00B3001D">
        <w:rPr>
          <w:sz w:val="28"/>
          <w:szCs w:val="28"/>
        </w:rPr>
        <w:t>НПА</w:t>
      </w:r>
    </w:p>
    <w:p w:rsidR="00C660EB" w:rsidRPr="00366286" w:rsidRDefault="00C660EB" w:rsidP="00075B3D">
      <w:pPr>
        <w:shd w:val="clear" w:color="auto" w:fill="FFFFFF"/>
        <w:tabs>
          <w:tab w:val="left" w:pos="2381"/>
        </w:tabs>
        <w:jc w:val="both"/>
        <w:rPr>
          <w:sz w:val="20"/>
          <w:szCs w:val="20"/>
        </w:rPr>
      </w:pPr>
    </w:p>
    <w:p w:rsidR="00181EAC" w:rsidRPr="00181EAC" w:rsidRDefault="00181EAC" w:rsidP="00075B3D">
      <w:pPr>
        <w:shd w:val="clear" w:color="auto" w:fill="FFFFFF"/>
        <w:tabs>
          <w:tab w:val="left" w:pos="2381"/>
        </w:tabs>
        <w:jc w:val="both"/>
      </w:pPr>
    </w:p>
    <w:p w:rsidR="00181EAC" w:rsidRDefault="00181EAC" w:rsidP="00181EAC">
      <w:pPr>
        <w:jc w:val="center"/>
        <w:rPr>
          <w:b/>
          <w:bCs/>
          <w:sz w:val="28"/>
          <w:szCs w:val="28"/>
        </w:rPr>
      </w:pPr>
      <w:r w:rsidRPr="00181EAC">
        <w:rPr>
          <w:b/>
          <w:bCs/>
          <w:sz w:val="28"/>
          <w:szCs w:val="28"/>
        </w:rPr>
        <w:t>О внесении изменений в решение Думы Уссурийского городского</w:t>
      </w:r>
    </w:p>
    <w:p w:rsidR="00181EAC" w:rsidRDefault="00181EAC" w:rsidP="00181EAC">
      <w:pPr>
        <w:jc w:val="center"/>
        <w:rPr>
          <w:b/>
          <w:bCs/>
          <w:sz w:val="28"/>
          <w:szCs w:val="28"/>
        </w:rPr>
      </w:pPr>
      <w:r w:rsidRPr="00181EAC">
        <w:rPr>
          <w:b/>
          <w:bCs/>
          <w:sz w:val="28"/>
          <w:szCs w:val="28"/>
        </w:rPr>
        <w:t xml:space="preserve">округа от 30 июня 2015 года № 191-НПА </w:t>
      </w:r>
      <w:r w:rsidRPr="00181EAC">
        <w:rPr>
          <w:sz w:val="28"/>
          <w:szCs w:val="28"/>
        </w:rPr>
        <w:t>"</w:t>
      </w:r>
      <w:r w:rsidRPr="00181EAC">
        <w:rPr>
          <w:b/>
          <w:bCs/>
          <w:sz w:val="28"/>
          <w:szCs w:val="28"/>
        </w:rPr>
        <w:t xml:space="preserve">О </w:t>
      </w:r>
      <w:proofErr w:type="gramStart"/>
      <w:r w:rsidRPr="00181EAC">
        <w:rPr>
          <w:b/>
          <w:bCs/>
          <w:sz w:val="28"/>
          <w:szCs w:val="28"/>
        </w:rPr>
        <w:t>Положении</w:t>
      </w:r>
      <w:proofErr w:type="gramEnd"/>
      <w:r w:rsidRPr="00181EAC">
        <w:rPr>
          <w:b/>
          <w:bCs/>
          <w:sz w:val="28"/>
          <w:szCs w:val="28"/>
        </w:rPr>
        <w:t xml:space="preserve"> о порядке освобождения самовольно занятых земельных участков, переноса объектов движимого имущества на территории </w:t>
      </w:r>
    </w:p>
    <w:p w:rsidR="00181EAC" w:rsidRPr="00181EAC" w:rsidRDefault="00181EAC" w:rsidP="00181EAC">
      <w:pPr>
        <w:jc w:val="center"/>
      </w:pPr>
      <w:r w:rsidRPr="00181EAC">
        <w:rPr>
          <w:b/>
          <w:bCs/>
          <w:sz w:val="28"/>
          <w:szCs w:val="28"/>
        </w:rPr>
        <w:t>Уссурийского городского округа</w:t>
      </w:r>
      <w:r w:rsidRPr="00181EAC">
        <w:rPr>
          <w:sz w:val="28"/>
          <w:szCs w:val="28"/>
        </w:rPr>
        <w:t>"</w:t>
      </w:r>
    </w:p>
    <w:p w:rsidR="00CD3017" w:rsidRPr="00366286" w:rsidRDefault="00CD3017" w:rsidP="00075B3D">
      <w:pPr>
        <w:shd w:val="clear" w:color="auto" w:fill="FFFFFF"/>
        <w:tabs>
          <w:tab w:val="left" w:pos="2381"/>
        </w:tabs>
        <w:jc w:val="both"/>
        <w:rPr>
          <w:sz w:val="20"/>
          <w:szCs w:val="20"/>
        </w:rPr>
      </w:pPr>
    </w:p>
    <w:p w:rsidR="00126692" w:rsidRDefault="00126692" w:rsidP="00126692">
      <w:pPr>
        <w:jc w:val="center"/>
        <w:rPr>
          <w:b/>
          <w:szCs w:val="28"/>
        </w:rPr>
      </w:pPr>
    </w:p>
    <w:p w:rsidR="00D631DE" w:rsidRDefault="00D631DE" w:rsidP="00D631DE">
      <w:pPr>
        <w:tabs>
          <w:tab w:val="left" w:pos="104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Законом Приморского края от 6 августа 200</w:t>
      </w:r>
      <w:bookmarkStart w:id="0" w:name="_GoBack"/>
      <w:bookmarkEnd w:id="0"/>
      <w:r>
        <w:rPr>
          <w:color w:val="000000"/>
          <w:sz w:val="28"/>
          <w:szCs w:val="28"/>
        </w:rPr>
        <w:t>4 года</w:t>
      </w:r>
      <w:r w:rsidR="00181EAC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№ 131-КЗ "Об Уссурийском городском округе Приморского края", Уставом Уссурийского городского округа Приморского края, Дума Уссурийского городского округа Приморского края</w:t>
      </w:r>
      <w:r>
        <w:t xml:space="preserve"> </w:t>
      </w:r>
    </w:p>
    <w:p w:rsidR="00D631DE" w:rsidRPr="00366286" w:rsidRDefault="00D631DE" w:rsidP="00D631DE">
      <w:pPr>
        <w:ind w:right="-5"/>
        <w:jc w:val="both"/>
        <w:rPr>
          <w:color w:val="000000"/>
          <w:sz w:val="20"/>
          <w:szCs w:val="20"/>
        </w:rPr>
      </w:pPr>
    </w:p>
    <w:p w:rsidR="00126692" w:rsidRPr="00366286" w:rsidRDefault="00126692" w:rsidP="00126692">
      <w:pPr>
        <w:pStyle w:val="3"/>
        <w:ind w:right="-79"/>
        <w:rPr>
          <w:sz w:val="24"/>
        </w:rPr>
      </w:pPr>
    </w:p>
    <w:p w:rsidR="00126692" w:rsidRPr="00126692" w:rsidRDefault="00126692" w:rsidP="00126692">
      <w:pPr>
        <w:pStyle w:val="3"/>
        <w:ind w:right="-79"/>
        <w:rPr>
          <w:sz w:val="28"/>
          <w:szCs w:val="28"/>
        </w:rPr>
      </w:pPr>
      <w:r w:rsidRPr="00126692">
        <w:rPr>
          <w:sz w:val="28"/>
          <w:szCs w:val="28"/>
        </w:rPr>
        <w:t>РЕШИЛА:</w:t>
      </w:r>
    </w:p>
    <w:p w:rsidR="00126692" w:rsidRDefault="00126692" w:rsidP="00126692">
      <w:pPr>
        <w:pStyle w:val="3"/>
        <w:ind w:right="-79"/>
        <w:rPr>
          <w:sz w:val="28"/>
          <w:szCs w:val="28"/>
        </w:rPr>
      </w:pP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1. Внести в решение Думы Уссурийского городского округа </w:t>
      </w:r>
      <w:r>
        <w:rPr>
          <w:color w:val="000000"/>
          <w:sz w:val="28"/>
          <w:szCs w:val="28"/>
        </w:rPr>
        <w:t xml:space="preserve">от 30 </w:t>
      </w:r>
      <w:r>
        <w:rPr>
          <w:sz w:val="28"/>
          <w:szCs w:val="28"/>
        </w:rPr>
        <w:t xml:space="preserve">июня 2015 года № 191-НПА "О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порядке освобождения самовольно занятых земельных участков, переноса объектов движимого имущества на территории Уссурийского городского округа" (далее – решение) следующие изменения: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1) в решении:</w:t>
      </w:r>
    </w:p>
    <w:p w:rsidR="00181EAC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а) </w:t>
      </w:r>
      <w:r w:rsidR="00181EAC">
        <w:rPr>
          <w:sz w:val="28"/>
          <w:szCs w:val="28"/>
        </w:rPr>
        <w:t>наименование изложить в следующей редакции:</w:t>
      </w:r>
    </w:p>
    <w:p w:rsidR="00181EAC" w:rsidRDefault="00181EAC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"О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порядке освобождения самовольно занятых земельных участков, находящихся в муниципальной собственности Уссурийского городского округа Приморского края</w:t>
      </w:r>
      <w:r w:rsidR="001910A2">
        <w:rPr>
          <w:sz w:val="28"/>
          <w:szCs w:val="28"/>
        </w:rPr>
        <w:t>,</w:t>
      </w:r>
      <w:r>
        <w:rPr>
          <w:sz w:val="28"/>
          <w:szCs w:val="28"/>
        </w:rPr>
        <w:t xml:space="preserve"> и земельных участков, государственная собственность на которые не разграничена, переноса объектов движимого имущества на территории Уссурийского городского округа Приморского края"; </w:t>
      </w:r>
    </w:p>
    <w:p w:rsidR="001325B7" w:rsidRDefault="00BD7376" w:rsidP="00181EAC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преамбуле</w:t>
      </w:r>
      <w:r w:rsidR="001325B7">
        <w:rPr>
          <w:sz w:val="28"/>
          <w:szCs w:val="28"/>
        </w:rPr>
        <w:t>:</w:t>
      </w:r>
    </w:p>
    <w:p w:rsidR="001325B7" w:rsidRPr="001325B7" w:rsidRDefault="001325B7" w:rsidP="00181EAC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325B7">
        <w:rPr>
          <w:sz w:val="28"/>
          <w:szCs w:val="28"/>
        </w:rPr>
        <w:t xml:space="preserve">слова </w:t>
      </w:r>
      <w:r>
        <w:rPr>
          <w:sz w:val="28"/>
          <w:szCs w:val="28"/>
        </w:rPr>
        <w:t>"</w:t>
      </w:r>
      <w:r w:rsidRPr="001325B7">
        <w:rPr>
          <w:sz w:val="28"/>
          <w:szCs w:val="28"/>
        </w:rPr>
        <w:t xml:space="preserve">постановлением администрации Уссурийского городского округа от 20 июля 2018 года № 1837 "О назначении уполномоченного органа по выявлению самовольно занятых земельных участков с расположенными </w:t>
      </w:r>
      <w:r w:rsidRPr="001325B7">
        <w:rPr>
          <w:sz w:val="28"/>
          <w:szCs w:val="28"/>
        </w:rPr>
        <w:lastRenderedPageBreak/>
        <w:t>на них объектами движимого имущества на территории Уссурийского городского округа</w:t>
      </w:r>
      <w:r>
        <w:rPr>
          <w:sz w:val="28"/>
          <w:szCs w:val="28"/>
        </w:rPr>
        <w:t>" и</w:t>
      </w:r>
      <w:r w:rsidRPr="001325B7">
        <w:rPr>
          <w:sz w:val="28"/>
          <w:szCs w:val="28"/>
        </w:rPr>
        <w:t>"</w:t>
      </w:r>
      <w:r>
        <w:rPr>
          <w:sz w:val="28"/>
          <w:szCs w:val="28"/>
        </w:rPr>
        <w:t xml:space="preserve"> исключить;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 слов</w:t>
      </w:r>
      <w:r w:rsidR="00D0361D">
        <w:rPr>
          <w:sz w:val="28"/>
          <w:szCs w:val="28"/>
        </w:rPr>
        <w:t xml:space="preserve">а </w:t>
      </w:r>
      <w:r>
        <w:rPr>
          <w:sz w:val="28"/>
          <w:szCs w:val="28"/>
        </w:rPr>
        <w:t>"</w:t>
      </w:r>
      <w:r w:rsidR="00D0361D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Уссурийского городского округа</w:t>
      </w:r>
      <w:r w:rsidR="00D0361D">
        <w:rPr>
          <w:sz w:val="28"/>
          <w:szCs w:val="28"/>
        </w:rPr>
        <w:t>, Дума</w:t>
      </w:r>
      <w:r w:rsidR="00D0361D" w:rsidRPr="00D0361D">
        <w:rPr>
          <w:sz w:val="28"/>
          <w:szCs w:val="28"/>
        </w:rPr>
        <w:t xml:space="preserve"> </w:t>
      </w:r>
      <w:r w:rsidR="00D0361D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 xml:space="preserve">" </w:t>
      </w:r>
      <w:r w:rsidR="00D0361D"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словами "</w:t>
      </w:r>
      <w:r w:rsidR="00D0361D">
        <w:rPr>
          <w:sz w:val="28"/>
          <w:szCs w:val="28"/>
        </w:rPr>
        <w:t>Уставом Уссурийского городского округа</w:t>
      </w:r>
      <w:r w:rsidR="00D0361D" w:rsidRPr="00D0361D">
        <w:rPr>
          <w:sz w:val="28"/>
          <w:szCs w:val="28"/>
        </w:rPr>
        <w:t xml:space="preserve"> </w:t>
      </w:r>
      <w:r w:rsidR="00D0361D">
        <w:rPr>
          <w:sz w:val="28"/>
          <w:szCs w:val="28"/>
        </w:rPr>
        <w:t>Приморского края, Дума</w:t>
      </w:r>
      <w:r w:rsidR="00D0361D" w:rsidRPr="00D0361D">
        <w:rPr>
          <w:sz w:val="28"/>
          <w:szCs w:val="28"/>
        </w:rPr>
        <w:t xml:space="preserve"> </w:t>
      </w:r>
      <w:r w:rsidR="00D0361D">
        <w:rPr>
          <w:sz w:val="28"/>
          <w:szCs w:val="28"/>
        </w:rPr>
        <w:t xml:space="preserve">Уссурийского городского округа </w:t>
      </w:r>
      <w:r>
        <w:rPr>
          <w:sz w:val="28"/>
          <w:szCs w:val="28"/>
        </w:rPr>
        <w:t>Приморского края";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пункт 1 </w:t>
      </w:r>
      <w:r>
        <w:rPr>
          <w:sz w:val="28"/>
          <w:szCs w:val="28"/>
        </w:rPr>
        <w:t>изложить в следующей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редакции: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"1. Утвердить Положение о порядке освобождения самовольно занятых земельных участков, </w:t>
      </w:r>
      <w:r w:rsidRPr="001910A2">
        <w:rPr>
          <w:sz w:val="28"/>
          <w:szCs w:val="28"/>
        </w:rPr>
        <w:t>находящихся в муниципальной собственности Уссурийского городского округа Приморского края, и земельных участков, государственная собственность на которые не разграничена,</w:t>
      </w:r>
      <w:r w:rsidRPr="00181EA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переноса объектов движимого имущества на территории Уссурийского городского округа Приморского края</w:t>
      </w:r>
      <w:r w:rsidR="00D0361D">
        <w:rPr>
          <w:sz w:val="28"/>
          <w:szCs w:val="28"/>
        </w:rPr>
        <w:t xml:space="preserve"> (прилагается)</w:t>
      </w:r>
      <w:proofErr w:type="gramStart"/>
      <w:r w:rsidR="00366286">
        <w:rPr>
          <w:sz w:val="28"/>
          <w:szCs w:val="28"/>
        </w:rPr>
        <w:t>.</w:t>
      </w:r>
      <w:r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2)</w:t>
      </w:r>
      <w:r w:rsidR="00594AA4">
        <w:rPr>
          <w:sz w:val="28"/>
          <w:szCs w:val="28"/>
        </w:rPr>
        <w:t xml:space="preserve"> </w:t>
      </w:r>
      <w:r>
        <w:rPr>
          <w:sz w:val="28"/>
          <w:szCs w:val="28"/>
        </w:rPr>
        <w:t>в приложении к решению</w:t>
      </w:r>
      <w:r>
        <w:rPr>
          <w:spacing w:val="-6"/>
          <w:sz w:val="28"/>
          <w:szCs w:val="28"/>
        </w:rPr>
        <w:t>: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а) наименование изложить в следующей редакции: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"Положение о порядке освобождения самовольно занятых земельных участков, находящихся в муниципальной собственности Уссурийского городского округа Приморского края, и земельных участков, государственная собственность на которые не разграничена, переноса объектов движимого имущества на территории Уссурийского городского округа Приморского края"; 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б) в разделе 1: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пункт 1.1 изложить в следующей редакции:</w:t>
      </w:r>
    </w:p>
    <w:p w:rsidR="00BD7376" w:rsidRDefault="00BD7376" w:rsidP="00366286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"1.1. </w:t>
      </w:r>
      <w:proofErr w:type="gramStart"/>
      <w:r>
        <w:rPr>
          <w:sz w:val="28"/>
          <w:szCs w:val="28"/>
        </w:rPr>
        <w:t>Положение о порядке освобождения самовольно занятых земельных участков, находящихся в муниципальной собственности Уссурийского городского округа Приморского края, и земельных участков, государственная собственность на которые не разграничена, переноса объектов движимого имущества на территории Уссурийского городского округа Приморского края (далее - Положение) разработано в целях организации благоустройства территории Уссурийского городского округа Приморского края</w:t>
      </w:r>
      <w:r w:rsidR="00076C24">
        <w:rPr>
          <w:sz w:val="28"/>
          <w:szCs w:val="28"/>
        </w:rPr>
        <w:t xml:space="preserve"> (далее - Уссурийский городской округ)</w:t>
      </w:r>
      <w:r>
        <w:rPr>
          <w:sz w:val="28"/>
          <w:szCs w:val="28"/>
        </w:rPr>
        <w:t>, организации осуществления муниципального земельного контроля на</w:t>
      </w:r>
      <w:proofErr w:type="gramEnd"/>
      <w:r>
        <w:rPr>
          <w:sz w:val="28"/>
          <w:szCs w:val="28"/>
        </w:rPr>
        <w:t xml:space="preserve"> территории Уссурийского городского округа, недопущения самовольного занятия земельных участков, находящихся в муниципальной собственности Уссурийского городского округа Приморского края, и земельных участков, государственная собственность на которые не разграничена, расположенных на территории Уссурийского городского округа (далее по тексту - земельные участки)</w:t>
      </w:r>
      <w:proofErr w:type="gramStart"/>
      <w:r w:rsidR="000B321B">
        <w:rPr>
          <w:sz w:val="28"/>
          <w:szCs w:val="28"/>
        </w:rPr>
        <w:t>.</w:t>
      </w:r>
      <w:r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в пункте 1.3 после слов "путем размещения на нем" дополнить словом "объектов";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в </w:t>
      </w:r>
      <w:r w:rsidR="008C2078">
        <w:rPr>
          <w:sz w:val="28"/>
          <w:szCs w:val="28"/>
        </w:rPr>
        <w:t xml:space="preserve">абзаце втором </w:t>
      </w:r>
      <w:r>
        <w:rPr>
          <w:sz w:val="28"/>
          <w:szCs w:val="28"/>
        </w:rPr>
        <w:t>пункт</w:t>
      </w:r>
      <w:r w:rsidR="008C2078">
        <w:rPr>
          <w:sz w:val="28"/>
          <w:szCs w:val="28"/>
        </w:rPr>
        <w:t>а</w:t>
      </w:r>
      <w:r>
        <w:rPr>
          <w:sz w:val="28"/>
          <w:szCs w:val="28"/>
        </w:rPr>
        <w:t xml:space="preserve"> 1.</w:t>
      </w:r>
      <w:r w:rsidR="008C2078">
        <w:rPr>
          <w:sz w:val="28"/>
          <w:szCs w:val="28"/>
        </w:rPr>
        <w:t>5</w:t>
      </w:r>
      <w:r>
        <w:rPr>
          <w:sz w:val="28"/>
          <w:szCs w:val="28"/>
        </w:rPr>
        <w:t xml:space="preserve"> после слов "</w:t>
      </w:r>
      <w:r w:rsidR="00076C24">
        <w:rPr>
          <w:sz w:val="28"/>
          <w:szCs w:val="28"/>
        </w:rPr>
        <w:t>администраци</w:t>
      </w:r>
      <w:r w:rsidR="002D5B95">
        <w:rPr>
          <w:sz w:val="28"/>
          <w:szCs w:val="28"/>
        </w:rPr>
        <w:t>и</w:t>
      </w:r>
      <w:r w:rsidR="00076C24">
        <w:rPr>
          <w:sz w:val="28"/>
          <w:szCs w:val="28"/>
        </w:rPr>
        <w:t xml:space="preserve"> </w:t>
      </w:r>
      <w:r>
        <w:rPr>
          <w:sz w:val="28"/>
          <w:szCs w:val="28"/>
        </w:rPr>
        <w:t>Уссурийского городского округа" дополнить словами "Приморского края</w:t>
      </w:r>
      <w:r w:rsidR="00076C24">
        <w:rPr>
          <w:sz w:val="28"/>
          <w:szCs w:val="28"/>
        </w:rPr>
        <w:t xml:space="preserve"> (далее - администрация Уссурийского городского округа</w:t>
      </w:r>
      <w:r w:rsidR="002D5B95">
        <w:rPr>
          <w:sz w:val="28"/>
          <w:szCs w:val="28"/>
        </w:rPr>
        <w:t>)</w:t>
      </w:r>
      <w:r>
        <w:rPr>
          <w:sz w:val="28"/>
          <w:szCs w:val="28"/>
        </w:rPr>
        <w:t>";</w:t>
      </w:r>
    </w:p>
    <w:p w:rsidR="00BD7376" w:rsidRDefault="00BD7376" w:rsidP="00181EAC">
      <w:pPr>
        <w:pStyle w:val="ac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в) </w:t>
      </w:r>
      <w:r w:rsidR="00076C24">
        <w:rPr>
          <w:sz w:val="28"/>
          <w:szCs w:val="28"/>
        </w:rPr>
        <w:t>в</w:t>
      </w:r>
      <w:r w:rsidR="002D5B95">
        <w:rPr>
          <w:sz w:val="28"/>
          <w:szCs w:val="28"/>
        </w:rPr>
        <w:t xml:space="preserve"> абзаце втором</w:t>
      </w:r>
      <w:r w:rsidR="00076C24">
        <w:rPr>
          <w:sz w:val="28"/>
          <w:szCs w:val="28"/>
        </w:rPr>
        <w:t xml:space="preserve"> пункт</w:t>
      </w:r>
      <w:r w:rsidR="002D5B95">
        <w:rPr>
          <w:sz w:val="28"/>
          <w:szCs w:val="28"/>
        </w:rPr>
        <w:t>а</w:t>
      </w:r>
      <w:r w:rsidR="00076C24">
        <w:rPr>
          <w:sz w:val="28"/>
          <w:szCs w:val="28"/>
        </w:rPr>
        <w:t xml:space="preserve"> 3.11 </w:t>
      </w:r>
      <w:r>
        <w:rPr>
          <w:sz w:val="28"/>
          <w:szCs w:val="28"/>
        </w:rPr>
        <w:t>раздел</w:t>
      </w:r>
      <w:r w:rsidR="00076C24">
        <w:rPr>
          <w:sz w:val="28"/>
          <w:szCs w:val="28"/>
        </w:rPr>
        <w:t>а</w:t>
      </w:r>
      <w:r>
        <w:rPr>
          <w:sz w:val="28"/>
          <w:szCs w:val="28"/>
        </w:rPr>
        <w:t xml:space="preserve"> 3</w:t>
      </w:r>
      <w:r w:rsidR="00076C24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слов "</w:t>
      </w:r>
      <w:r w:rsidR="00076C24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Уссурийского городского округа" дополнить словами "Приморского края"</w:t>
      </w:r>
      <w:r w:rsidR="00366286">
        <w:rPr>
          <w:sz w:val="28"/>
          <w:szCs w:val="28"/>
        </w:rPr>
        <w:t>.</w:t>
      </w:r>
    </w:p>
    <w:p w:rsidR="001325B7" w:rsidRDefault="001325B7" w:rsidP="00181EAC">
      <w:pPr>
        <w:ind w:firstLine="709"/>
        <w:jc w:val="both"/>
        <w:rPr>
          <w:color w:val="000000"/>
          <w:sz w:val="28"/>
          <w:szCs w:val="28"/>
        </w:rPr>
      </w:pPr>
    </w:p>
    <w:p w:rsidR="00155117" w:rsidRDefault="00155117" w:rsidP="00181EA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Настоящее решение вступает в силу со дня его официального опубликования.</w:t>
      </w:r>
    </w:p>
    <w:p w:rsidR="004406A8" w:rsidRDefault="004406A8" w:rsidP="00B87153">
      <w:pPr>
        <w:pStyle w:val="ConsNonformat"/>
        <w:ind w:right="0"/>
        <w:rPr>
          <w:rFonts w:ascii="Times New Roman" w:hAnsi="Times New Roman" w:cs="Times New Roman"/>
          <w:sz w:val="24"/>
          <w:szCs w:val="24"/>
        </w:rPr>
      </w:pPr>
    </w:p>
    <w:p w:rsidR="00366286" w:rsidRDefault="00366286" w:rsidP="00B87153">
      <w:pPr>
        <w:pStyle w:val="ConsNonformat"/>
        <w:ind w:right="0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4A0"/>
      </w:tblPr>
      <w:tblGrid>
        <w:gridCol w:w="4928"/>
        <w:gridCol w:w="284"/>
        <w:gridCol w:w="4252"/>
      </w:tblGrid>
      <w:tr w:rsidR="00F86D16" w:rsidRPr="00C71652" w:rsidTr="004A5E3E">
        <w:tc>
          <w:tcPr>
            <w:tcW w:w="4928" w:type="dxa"/>
            <w:hideMark/>
          </w:tcPr>
          <w:p w:rsidR="00F86D16" w:rsidRDefault="00F86D16" w:rsidP="004A5E3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 w:rsidR="004A5E3E"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 w:rsidR="004A5E3E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155117" w:rsidRPr="00155117" w:rsidRDefault="00155117" w:rsidP="004A5E3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F86D16" w:rsidRPr="00C71652" w:rsidRDefault="00F86D16" w:rsidP="00076C2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__________________</w:t>
            </w:r>
            <w:r>
              <w:rPr>
                <w:rFonts w:eastAsia="Calibri"/>
                <w:sz w:val="28"/>
                <w:szCs w:val="28"/>
              </w:rPr>
              <w:t>__А.Н. Черныш</w:t>
            </w:r>
          </w:p>
        </w:tc>
        <w:tc>
          <w:tcPr>
            <w:tcW w:w="284" w:type="dxa"/>
          </w:tcPr>
          <w:p w:rsidR="00F86D16" w:rsidRPr="00C71652" w:rsidRDefault="00F86D16" w:rsidP="00F86D16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F86D16" w:rsidRDefault="004A5E3E" w:rsidP="004A5E3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F86D16" w:rsidRPr="00C71652">
              <w:rPr>
                <w:rFonts w:eastAsia="Calibri"/>
                <w:sz w:val="28"/>
                <w:szCs w:val="28"/>
              </w:rPr>
              <w:t>лав</w:t>
            </w:r>
            <w:r w:rsidR="009F4543">
              <w:rPr>
                <w:rFonts w:eastAsia="Calibri"/>
                <w:sz w:val="28"/>
                <w:szCs w:val="28"/>
              </w:rPr>
              <w:t>а</w:t>
            </w:r>
            <w:r w:rsidR="00F86D16"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155117" w:rsidRPr="00155117" w:rsidRDefault="00155117" w:rsidP="004A5E3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F86D16" w:rsidRPr="00C71652" w:rsidRDefault="00F86D16" w:rsidP="004A5E3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C71652">
              <w:rPr>
                <w:rFonts w:eastAsia="Calibri"/>
                <w:sz w:val="28"/>
                <w:szCs w:val="28"/>
              </w:rPr>
              <w:t>__________</w:t>
            </w:r>
            <w:r w:rsidR="00155117">
              <w:rPr>
                <w:rFonts w:eastAsia="Calibri"/>
                <w:sz w:val="28"/>
                <w:szCs w:val="28"/>
              </w:rPr>
              <w:t>__</w:t>
            </w:r>
            <w:r w:rsidR="004A5E3E">
              <w:rPr>
                <w:rFonts w:eastAsia="Calibri"/>
                <w:sz w:val="28"/>
                <w:szCs w:val="28"/>
              </w:rPr>
              <w:t xml:space="preserve"> Е.Е.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4A5E3E">
              <w:rPr>
                <w:rFonts w:eastAsia="Calibri"/>
                <w:sz w:val="28"/>
                <w:szCs w:val="28"/>
              </w:rPr>
              <w:t>Корж</w:t>
            </w:r>
          </w:p>
        </w:tc>
      </w:tr>
    </w:tbl>
    <w:p w:rsidR="0077069C" w:rsidRPr="00C87C42" w:rsidRDefault="0077069C" w:rsidP="00076C24">
      <w:pPr>
        <w:shd w:val="clear" w:color="auto" w:fill="FFFFFF"/>
        <w:jc w:val="both"/>
        <w:rPr>
          <w:spacing w:val="-9"/>
          <w:sz w:val="28"/>
          <w:szCs w:val="28"/>
        </w:rPr>
      </w:pPr>
    </w:p>
    <w:sectPr w:rsidR="0077069C" w:rsidRPr="00C87C42" w:rsidSect="00594AA4">
      <w:headerReference w:type="default" r:id="rId9"/>
      <w:headerReference w:type="first" r:id="rId10"/>
      <w:pgSz w:w="11906" w:h="16838"/>
      <w:pgMar w:top="697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01B" w:rsidRDefault="0028001B" w:rsidP="00F57AC5">
      <w:r>
        <w:separator/>
      </w:r>
    </w:p>
  </w:endnote>
  <w:endnote w:type="continuationSeparator" w:id="0">
    <w:p w:rsidR="0028001B" w:rsidRDefault="0028001B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01B" w:rsidRDefault="0028001B" w:rsidP="00F57AC5">
      <w:r>
        <w:separator/>
      </w:r>
    </w:p>
  </w:footnote>
  <w:footnote w:type="continuationSeparator" w:id="0">
    <w:p w:rsidR="0028001B" w:rsidRDefault="0028001B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1686236"/>
      <w:docPartObj>
        <w:docPartGallery w:val="Page Numbers (Top of Page)"/>
        <w:docPartUnique/>
      </w:docPartObj>
    </w:sdtPr>
    <w:sdtContent>
      <w:p w:rsidR="006207B8" w:rsidRDefault="00B83CE0">
        <w:pPr>
          <w:pStyle w:val="a6"/>
          <w:jc w:val="center"/>
        </w:pPr>
        <w:fldSimple w:instr=" PAGE   \* MERGEFORMAT ">
          <w:r w:rsidR="001325B7">
            <w:rPr>
              <w:noProof/>
            </w:rPr>
            <w:t>2</w:t>
          </w:r>
        </w:fldSimple>
      </w:p>
    </w:sdtContent>
  </w:sdt>
  <w:p w:rsidR="006207B8" w:rsidRDefault="006207B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7B8" w:rsidRDefault="006207B8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798"/>
    <w:multiLevelType w:val="hybridMultilevel"/>
    <w:tmpl w:val="104A5FF2"/>
    <w:lvl w:ilvl="0" w:tplc="9F1EEE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182FF1"/>
    <w:multiLevelType w:val="hybridMultilevel"/>
    <w:tmpl w:val="BC94302A"/>
    <w:lvl w:ilvl="0" w:tplc="A5A657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585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68A9"/>
    <w:rsid w:val="00066BE4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76C24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B048F"/>
    <w:rsid w:val="000B06C1"/>
    <w:rsid w:val="000B0F11"/>
    <w:rsid w:val="000B2DE4"/>
    <w:rsid w:val="000B2DF8"/>
    <w:rsid w:val="000B321B"/>
    <w:rsid w:val="000B3ACC"/>
    <w:rsid w:val="000B4EF7"/>
    <w:rsid w:val="000B739E"/>
    <w:rsid w:val="000C14A5"/>
    <w:rsid w:val="000C1533"/>
    <w:rsid w:val="000C1BA6"/>
    <w:rsid w:val="000C341A"/>
    <w:rsid w:val="000C395C"/>
    <w:rsid w:val="000C418E"/>
    <w:rsid w:val="000C46CC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6DB9"/>
    <w:rsid w:val="000E757D"/>
    <w:rsid w:val="000E78E2"/>
    <w:rsid w:val="000F0CA9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02E4"/>
    <w:rsid w:val="001012A0"/>
    <w:rsid w:val="00102AB0"/>
    <w:rsid w:val="00102E9D"/>
    <w:rsid w:val="001030D0"/>
    <w:rsid w:val="00105448"/>
    <w:rsid w:val="0010749F"/>
    <w:rsid w:val="00107BE1"/>
    <w:rsid w:val="001119A9"/>
    <w:rsid w:val="00111B66"/>
    <w:rsid w:val="00111E2D"/>
    <w:rsid w:val="00112B61"/>
    <w:rsid w:val="00112C3E"/>
    <w:rsid w:val="001140DB"/>
    <w:rsid w:val="001143F8"/>
    <w:rsid w:val="001147A9"/>
    <w:rsid w:val="00114930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24F"/>
    <w:rsid w:val="00124C64"/>
    <w:rsid w:val="001257F7"/>
    <w:rsid w:val="00125C73"/>
    <w:rsid w:val="001263A8"/>
    <w:rsid w:val="00126692"/>
    <w:rsid w:val="001268F4"/>
    <w:rsid w:val="00126D4E"/>
    <w:rsid w:val="0012742C"/>
    <w:rsid w:val="00130BC3"/>
    <w:rsid w:val="001313A0"/>
    <w:rsid w:val="001325B7"/>
    <w:rsid w:val="00133335"/>
    <w:rsid w:val="0013389A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4771E"/>
    <w:rsid w:val="00150421"/>
    <w:rsid w:val="0015211A"/>
    <w:rsid w:val="001523DC"/>
    <w:rsid w:val="001543CD"/>
    <w:rsid w:val="00154BD5"/>
    <w:rsid w:val="00154C17"/>
    <w:rsid w:val="00155117"/>
    <w:rsid w:val="0015574B"/>
    <w:rsid w:val="00155C0A"/>
    <w:rsid w:val="00155E4D"/>
    <w:rsid w:val="00157FD1"/>
    <w:rsid w:val="00160AFB"/>
    <w:rsid w:val="00161ED1"/>
    <w:rsid w:val="00162B95"/>
    <w:rsid w:val="001647CB"/>
    <w:rsid w:val="0016666D"/>
    <w:rsid w:val="001742BB"/>
    <w:rsid w:val="001755C9"/>
    <w:rsid w:val="00176488"/>
    <w:rsid w:val="001764C1"/>
    <w:rsid w:val="00176BF3"/>
    <w:rsid w:val="00177FA6"/>
    <w:rsid w:val="0018038E"/>
    <w:rsid w:val="00181B24"/>
    <w:rsid w:val="00181EAC"/>
    <w:rsid w:val="00183BA1"/>
    <w:rsid w:val="0018460D"/>
    <w:rsid w:val="0018469C"/>
    <w:rsid w:val="00184D26"/>
    <w:rsid w:val="0019049D"/>
    <w:rsid w:val="001910A2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A60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37F0"/>
    <w:rsid w:val="00204EBC"/>
    <w:rsid w:val="00205971"/>
    <w:rsid w:val="002069D0"/>
    <w:rsid w:val="002111CE"/>
    <w:rsid w:val="0021139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EC0"/>
    <w:rsid w:val="00223F54"/>
    <w:rsid w:val="00223FF5"/>
    <w:rsid w:val="002247D3"/>
    <w:rsid w:val="00224989"/>
    <w:rsid w:val="00225461"/>
    <w:rsid w:val="00226363"/>
    <w:rsid w:val="0022683B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38C"/>
    <w:rsid w:val="00264302"/>
    <w:rsid w:val="00264EA4"/>
    <w:rsid w:val="00265321"/>
    <w:rsid w:val="00265C35"/>
    <w:rsid w:val="0027079C"/>
    <w:rsid w:val="00271032"/>
    <w:rsid w:val="00272539"/>
    <w:rsid w:val="002728D4"/>
    <w:rsid w:val="00275353"/>
    <w:rsid w:val="002757B5"/>
    <w:rsid w:val="00276C4A"/>
    <w:rsid w:val="002771F2"/>
    <w:rsid w:val="00277E6B"/>
    <w:rsid w:val="0028001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1F90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2061"/>
    <w:rsid w:val="002B2A76"/>
    <w:rsid w:val="002B2D64"/>
    <w:rsid w:val="002B5314"/>
    <w:rsid w:val="002B62D6"/>
    <w:rsid w:val="002B6AD5"/>
    <w:rsid w:val="002B6AFE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5B95"/>
    <w:rsid w:val="002D7E64"/>
    <w:rsid w:val="002E0EDB"/>
    <w:rsid w:val="002E0F71"/>
    <w:rsid w:val="002E14AA"/>
    <w:rsid w:val="002E4110"/>
    <w:rsid w:val="002E46BA"/>
    <w:rsid w:val="002E5A6E"/>
    <w:rsid w:val="002E6740"/>
    <w:rsid w:val="002E7179"/>
    <w:rsid w:val="002E7C70"/>
    <w:rsid w:val="002E7FE8"/>
    <w:rsid w:val="002F0434"/>
    <w:rsid w:val="002F07BD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1AC"/>
    <w:rsid w:val="003153EE"/>
    <w:rsid w:val="003154B4"/>
    <w:rsid w:val="003154B6"/>
    <w:rsid w:val="0031587D"/>
    <w:rsid w:val="00315933"/>
    <w:rsid w:val="00315DC3"/>
    <w:rsid w:val="0032241B"/>
    <w:rsid w:val="0032268E"/>
    <w:rsid w:val="003227F4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A6C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14B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AF7"/>
    <w:rsid w:val="00360E43"/>
    <w:rsid w:val="003614D7"/>
    <w:rsid w:val="00361611"/>
    <w:rsid w:val="0036236C"/>
    <w:rsid w:val="00362951"/>
    <w:rsid w:val="00364CF0"/>
    <w:rsid w:val="00364E14"/>
    <w:rsid w:val="00365C47"/>
    <w:rsid w:val="003660C8"/>
    <w:rsid w:val="00366286"/>
    <w:rsid w:val="00366F58"/>
    <w:rsid w:val="00367512"/>
    <w:rsid w:val="003679A9"/>
    <w:rsid w:val="00367B2C"/>
    <w:rsid w:val="00367D9B"/>
    <w:rsid w:val="00367F2E"/>
    <w:rsid w:val="0037035E"/>
    <w:rsid w:val="00371080"/>
    <w:rsid w:val="00372092"/>
    <w:rsid w:val="003736BC"/>
    <w:rsid w:val="0037449D"/>
    <w:rsid w:val="00374504"/>
    <w:rsid w:val="00374616"/>
    <w:rsid w:val="003747C5"/>
    <w:rsid w:val="00374DDB"/>
    <w:rsid w:val="003761DC"/>
    <w:rsid w:val="00376991"/>
    <w:rsid w:val="00376D80"/>
    <w:rsid w:val="0038009E"/>
    <w:rsid w:val="003806E0"/>
    <w:rsid w:val="00380B19"/>
    <w:rsid w:val="00380C21"/>
    <w:rsid w:val="00380E6C"/>
    <w:rsid w:val="0038111E"/>
    <w:rsid w:val="00382EE7"/>
    <w:rsid w:val="00382F38"/>
    <w:rsid w:val="00386733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374A"/>
    <w:rsid w:val="003A44C9"/>
    <w:rsid w:val="003A44E8"/>
    <w:rsid w:val="003A65D2"/>
    <w:rsid w:val="003A6F9B"/>
    <w:rsid w:val="003A71F2"/>
    <w:rsid w:val="003A7B2F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5A38"/>
    <w:rsid w:val="003E6072"/>
    <w:rsid w:val="003E7B6B"/>
    <w:rsid w:val="003F0488"/>
    <w:rsid w:val="003F0629"/>
    <w:rsid w:val="003F20EC"/>
    <w:rsid w:val="003F27FD"/>
    <w:rsid w:val="003F3ADA"/>
    <w:rsid w:val="003F4C15"/>
    <w:rsid w:val="003F4CBB"/>
    <w:rsid w:val="003F6C25"/>
    <w:rsid w:val="003F73A7"/>
    <w:rsid w:val="00400875"/>
    <w:rsid w:val="004008B6"/>
    <w:rsid w:val="00400A55"/>
    <w:rsid w:val="00400B1A"/>
    <w:rsid w:val="00400D78"/>
    <w:rsid w:val="00402DBE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28A6"/>
    <w:rsid w:val="0043290B"/>
    <w:rsid w:val="0043375D"/>
    <w:rsid w:val="004337A5"/>
    <w:rsid w:val="00433D4E"/>
    <w:rsid w:val="00434570"/>
    <w:rsid w:val="00434C4C"/>
    <w:rsid w:val="004350FF"/>
    <w:rsid w:val="00435101"/>
    <w:rsid w:val="00436A22"/>
    <w:rsid w:val="00436D40"/>
    <w:rsid w:val="00437348"/>
    <w:rsid w:val="00437F0F"/>
    <w:rsid w:val="004405C9"/>
    <w:rsid w:val="004406A8"/>
    <w:rsid w:val="0044149D"/>
    <w:rsid w:val="004417E4"/>
    <w:rsid w:val="00441C1C"/>
    <w:rsid w:val="004447C5"/>
    <w:rsid w:val="00445A77"/>
    <w:rsid w:val="00446ECF"/>
    <w:rsid w:val="004473F1"/>
    <w:rsid w:val="00451A50"/>
    <w:rsid w:val="00453FD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7067B"/>
    <w:rsid w:val="00472CF2"/>
    <w:rsid w:val="00474B14"/>
    <w:rsid w:val="0047590C"/>
    <w:rsid w:val="00481E94"/>
    <w:rsid w:val="00482845"/>
    <w:rsid w:val="004838BF"/>
    <w:rsid w:val="00483A30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700"/>
    <w:rsid w:val="004A2C9B"/>
    <w:rsid w:val="004A30B5"/>
    <w:rsid w:val="004A366E"/>
    <w:rsid w:val="004A3C58"/>
    <w:rsid w:val="004A4F05"/>
    <w:rsid w:val="004A5ADD"/>
    <w:rsid w:val="004A5C47"/>
    <w:rsid w:val="004A5E3E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3DB9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19C"/>
    <w:rsid w:val="00532F9E"/>
    <w:rsid w:val="005332A4"/>
    <w:rsid w:val="005345E9"/>
    <w:rsid w:val="00534A29"/>
    <w:rsid w:val="00535DB4"/>
    <w:rsid w:val="005374BE"/>
    <w:rsid w:val="0054054B"/>
    <w:rsid w:val="005408C1"/>
    <w:rsid w:val="00540D7D"/>
    <w:rsid w:val="00540D7F"/>
    <w:rsid w:val="00541A8B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C97"/>
    <w:rsid w:val="00566949"/>
    <w:rsid w:val="005669F5"/>
    <w:rsid w:val="00566B13"/>
    <w:rsid w:val="0057074D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1D12"/>
    <w:rsid w:val="0059237E"/>
    <w:rsid w:val="0059306A"/>
    <w:rsid w:val="005932F4"/>
    <w:rsid w:val="00593FC2"/>
    <w:rsid w:val="005940D0"/>
    <w:rsid w:val="005943C4"/>
    <w:rsid w:val="005944EF"/>
    <w:rsid w:val="00594AA4"/>
    <w:rsid w:val="005956C0"/>
    <w:rsid w:val="00596006"/>
    <w:rsid w:val="005A0225"/>
    <w:rsid w:val="005A12F9"/>
    <w:rsid w:val="005A1DDC"/>
    <w:rsid w:val="005A24FB"/>
    <w:rsid w:val="005A2F36"/>
    <w:rsid w:val="005A3ACC"/>
    <w:rsid w:val="005A42C2"/>
    <w:rsid w:val="005A5020"/>
    <w:rsid w:val="005A5160"/>
    <w:rsid w:val="005A685D"/>
    <w:rsid w:val="005A7088"/>
    <w:rsid w:val="005A7A36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2283"/>
    <w:rsid w:val="005D316A"/>
    <w:rsid w:val="005D3AEA"/>
    <w:rsid w:val="005D493F"/>
    <w:rsid w:val="005D5B14"/>
    <w:rsid w:val="005D631F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256"/>
    <w:rsid w:val="005F2D4E"/>
    <w:rsid w:val="005F389A"/>
    <w:rsid w:val="005F682B"/>
    <w:rsid w:val="005F68E3"/>
    <w:rsid w:val="00600177"/>
    <w:rsid w:val="006006DC"/>
    <w:rsid w:val="00600A18"/>
    <w:rsid w:val="006010E7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347"/>
    <w:rsid w:val="006104DF"/>
    <w:rsid w:val="00612616"/>
    <w:rsid w:val="00613934"/>
    <w:rsid w:val="00615A13"/>
    <w:rsid w:val="006160E3"/>
    <w:rsid w:val="00617714"/>
    <w:rsid w:val="006207B8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50BB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3B6"/>
    <w:rsid w:val="006606DC"/>
    <w:rsid w:val="00660AC6"/>
    <w:rsid w:val="00661484"/>
    <w:rsid w:val="006614C3"/>
    <w:rsid w:val="006615FD"/>
    <w:rsid w:val="00661D78"/>
    <w:rsid w:val="00662729"/>
    <w:rsid w:val="0066372C"/>
    <w:rsid w:val="00664244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250E"/>
    <w:rsid w:val="00683514"/>
    <w:rsid w:val="0068357D"/>
    <w:rsid w:val="00683844"/>
    <w:rsid w:val="00683963"/>
    <w:rsid w:val="00686C3E"/>
    <w:rsid w:val="0068720B"/>
    <w:rsid w:val="00687EDD"/>
    <w:rsid w:val="00690577"/>
    <w:rsid w:val="00691CC8"/>
    <w:rsid w:val="00692C0A"/>
    <w:rsid w:val="00693B3E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5AD6"/>
    <w:rsid w:val="006A674C"/>
    <w:rsid w:val="006B053F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5E3C"/>
    <w:rsid w:val="006B6868"/>
    <w:rsid w:val="006C1900"/>
    <w:rsid w:val="006C2B63"/>
    <w:rsid w:val="006C2F1F"/>
    <w:rsid w:val="006C31E1"/>
    <w:rsid w:val="006C3504"/>
    <w:rsid w:val="006C4627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07E3B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0C6D"/>
    <w:rsid w:val="0073191F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1A8F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9D5"/>
    <w:rsid w:val="00756885"/>
    <w:rsid w:val="00756CDC"/>
    <w:rsid w:val="00757C71"/>
    <w:rsid w:val="0076276F"/>
    <w:rsid w:val="007631E6"/>
    <w:rsid w:val="00764415"/>
    <w:rsid w:val="0076482C"/>
    <w:rsid w:val="00766A32"/>
    <w:rsid w:val="0077069C"/>
    <w:rsid w:val="00772ECE"/>
    <w:rsid w:val="00773B2C"/>
    <w:rsid w:val="00773D99"/>
    <w:rsid w:val="00774309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F6F"/>
    <w:rsid w:val="007950E6"/>
    <w:rsid w:val="00796036"/>
    <w:rsid w:val="007A2ACE"/>
    <w:rsid w:val="007A3427"/>
    <w:rsid w:val="007A4379"/>
    <w:rsid w:val="007A45E4"/>
    <w:rsid w:val="007A50B5"/>
    <w:rsid w:val="007A5BEE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90B"/>
    <w:rsid w:val="007E5FD3"/>
    <w:rsid w:val="007E659E"/>
    <w:rsid w:val="007E66A5"/>
    <w:rsid w:val="007E6BD2"/>
    <w:rsid w:val="007E6F52"/>
    <w:rsid w:val="007E74B2"/>
    <w:rsid w:val="007E7B36"/>
    <w:rsid w:val="007E7B64"/>
    <w:rsid w:val="007F02E3"/>
    <w:rsid w:val="007F0488"/>
    <w:rsid w:val="007F0588"/>
    <w:rsid w:val="007F09C2"/>
    <w:rsid w:val="007F2D8D"/>
    <w:rsid w:val="007F2EF1"/>
    <w:rsid w:val="007F5B53"/>
    <w:rsid w:val="007F6198"/>
    <w:rsid w:val="007F628D"/>
    <w:rsid w:val="007F7185"/>
    <w:rsid w:val="007F76AC"/>
    <w:rsid w:val="007F7B91"/>
    <w:rsid w:val="008011E4"/>
    <w:rsid w:val="008013A6"/>
    <w:rsid w:val="0080160B"/>
    <w:rsid w:val="008019E1"/>
    <w:rsid w:val="00801C0D"/>
    <w:rsid w:val="008029BF"/>
    <w:rsid w:val="00802AC4"/>
    <w:rsid w:val="00803FDF"/>
    <w:rsid w:val="0080424D"/>
    <w:rsid w:val="00805A90"/>
    <w:rsid w:val="00806386"/>
    <w:rsid w:val="008072DB"/>
    <w:rsid w:val="0080734C"/>
    <w:rsid w:val="00807F97"/>
    <w:rsid w:val="00810AE8"/>
    <w:rsid w:val="00810E06"/>
    <w:rsid w:val="008119D4"/>
    <w:rsid w:val="008148CA"/>
    <w:rsid w:val="00815057"/>
    <w:rsid w:val="00816EFF"/>
    <w:rsid w:val="008174DA"/>
    <w:rsid w:val="00817590"/>
    <w:rsid w:val="008175F2"/>
    <w:rsid w:val="00821594"/>
    <w:rsid w:val="00822131"/>
    <w:rsid w:val="0082274E"/>
    <w:rsid w:val="0082467D"/>
    <w:rsid w:val="00824C54"/>
    <w:rsid w:val="00825108"/>
    <w:rsid w:val="00825141"/>
    <w:rsid w:val="00825F2E"/>
    <w:rsid w:val="00825F42"/>
    <w:rsid w:val="00826C6F"/>
    <w:rsid w:val="00827DA3"/>
    <w:rsid w:val="008305D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65CD"/>
    <w:rsid w:val="0086695F"/>
    <w:rsid w:val="00867487"/>
    <w:rsid w:val="00867755"/>
    <w:rsid w:val="00867A6B"/>
    <w:rsid w:val="00867AAE"/>
    <w:rsid w:val="008706C5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7F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19"/>
    <w:rsid w:val="008C128E"/>
    <w:rsid w:val="008C2078"/>
    <w:rsid w:val="008C20E3"/>
    <w:rsid w:val="008C2F89"/>
    <w:rsid w:val="008C34A4"/>
    <w:rsid w:val="008C3A8B"/>
    <w:rsid w:val="008C40BB"/>
    <w:rsid w:val="008C50B1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0AC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EDA"/>
    <w:rsid w:val="009867D3"/>
    <w:rsid w:val="009870CC"/>
    <w:rsid w:val="0098751A"/>
    <w:rsid w:val="00987C06"/>
    <w:rsid w:val="00987C61"/>
    <w:rsid w:val="00987CA4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F63"/>
    <w:rsid w:val="009B1465"/>
    <w:rsid w:val="009B16C5"/>
    <w:rsid w:val="009B2DEA"/>
    <w:rsid w:val="009B2E6B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372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18AA"/>
    <w:rsid w:val="009E2E31"/>
    <w:rsid w:val="009E32F5"/>
    <w:rsid w:val="009E398A"/>
    <w:rsid w:val="009E4B92"/>
    <w:rsid w:val="009E4D79"/>
    <w:rsid w:val="009E5253"/>
    <w:rsid w:val="009E6244"/>
    <w:rsid w:val="009E633A"/>
    <w:rsid w:val="009E65E8"/>
    <w:rsid w:val="009E6948"/>
    <w:rsid w:val="009E714A"/>
    <w:rsid w:val="009E7598"/>
    <w:rsid w:val="009F03F1"/>
    <w:rsid w:val="009F13D3"/>
    <w:rsid w:val="009F1654"/>
    <w:rsid w:val="009F2169"/>
    <w:rsid w:val="009F2285"/>
    <w:rsid w:val="009F2707"/>
    <w:rsid w:val="009F4049"/>
    <w:rsid w:val="009F4543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691C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6C3D"/>
    <w:rsid w:val="00A17397"/>
    <w:rsid w:val="00A2082F"/>
    <w:rsid w:val="00A21095"/>
    <w:rsid w:val="00A221BB"/>
    <w:rsid w:val="00A22621"/>
    <w:rsid w:val="00A22C1A"/>
    <w:rsid w:val="00A22CD4"/>
    <w:rsid w:val="00A232EF"/>
    <w:rsid w:val="00A2391D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AF2"/>
    <w:rsid w:val="00A44EED"/>
    <w:rsid w:val="00A46DA9"/>
    <w:rsid w:val="00A46E51"/>
    <w:rsid w:val="00A51A8C"/>
    <w:rsid w:val="00A51BA4"/>
    <w:rsid w:val="00A51D4C"/>
    <w:rsid w:val="00A52827"/>
    <w:rsid w:val="00A52A97"/>
    <w:rsid w:val="00A52C93"/>
    <w:rsid w:val="00A52E08"/>
    <w:rsid w:val="00A54C89"/>
    <w:rsid w:val="00A5506A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4E10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299F"/>
    <w:rsid w:val="00A93357"/>
    <w:rsid w:val="00A9377E"/>
    <w:rsid w:val="00A956F7"/>
    <w:rsid w:val="00A97248"/>
    <w:rsid w:val="00A97491"/>
    <w:rsid w:val="00A97A83"/>
    <w:rsid w:val="00AA0165"/>
    <w:rsid w:val="00AA0566"/>
    <w:rsid w:val="00AA1601"/>
    <w:rsid w:val="00AA1BB7"/>
    <w:rsid w:val="00AA218A"/>
    <w:rsid w:val="00AA2493"/>
    <w:rsid w:val="00AA2650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48C5"/>
    <w:rsid w:val="00AC5D65"/>
    <w:rsid w:val="00AC5D91"/>
    <w:rsid w:val="00AC5E57"/>
    <w:rsid w:val="00AC6393"/>
    <w:rsid w:val="00AC6682"/>
    <w:rsid w:val="00AC6BE9"/>
    <w:rsid w:val="00AC751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5432"/>
    <w:rsid w:val="00AE70D8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029E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68DF"/>
    <w:rsid w:val="00B26C69"/>
    <w:rsid w:val="00B2779D"/>
    <w:rsid w:val="00B3001D"/>
    <w:rsid w:val="00B3017F"/>
    <w:rsid w:val="00B305A8"/>
    <w:rsid w:val="00B30FAF"/>
    <w:rsid w:val="00B31D3A"/>
    <w:rsid w:val="00B32192"/>
    <w:rsid w:val="00B33301"/>
    <w:rsid w:val="00B34EAF"/>
    <w:rsid w:val="00B35DE6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064"/>
    <w:rsid w:val="00B46956"/>
    <w:rsid w:val="00B473FE"/>
    <w:rsid w:val="00B4749E"/>
    <w:rsid w:val="00B474A9"/>
    <w:rsid w:val="00B478D1"/>
    <w:rsid w:val="00B47EA4"/>
    <w:rsid w:val="00B512DC"/>
    <w:rsid w:val="00B51D78"/>
    <w:rsid w:val="00B52910"/>
    <w:rsid w:val="00B5326E"/>
    <w:rsid w:val="00B54F2A"/>
    <w:rsid w:val="00B551BE"/>
    <w:rsid w:val="00B558F0"/>
    <w:rsid w:val="00B55D1E"/>
    <w:rsid w:val="00B56797"/>
    <w:rsid w:val="00B56868"/>
    <w:rsid w:val="00B5761B"/>
    <w:rsid w:val="00B6146A"/>
    <w:rsid w:val="00B627C9"/>
    <w:rsid w:val="00B631C4"/>
    <w:rsid w:val="00B63C44"/>
    <w:rsid w:val="00B63C81"/>
    <w:rsid w:val="00B64898"/>
    <w:rsid w:val="00B64AE5"/>
    <w:rsid w:val="00B6720D"/>
    <w:rsid w:val="00B6769D"/>
    <w:rsid w:val="00B67CF0"/>
    <w:rsid w:val="00B72E0C"/>
    <w:rsid w:val="00B73856"/>
    <w:rsid w:val="00B758BC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3CE0"/>
    <w:rsid w:val="00B846B8"/>
    <w:rsid w:val="00B85712"/>
    <w:rsid w:val="00B8633E"/>
    <w:rsid w:val="00B87153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56B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50B1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6C8A"/>
    <w:rsid w:val="00BC7055"/>
    <w:rsid w:val="00BC7462"/>
    <w:rsid w:val="00BD05F7"/>
    <w:rsid w:val="00BD08F1"/>
    <w:rsid w:val="00BD0A7C"/>
    <w:rsid w:val="00BD0E69"/>
    <w:rsid w:val="00BD0FF5"/>
    <w:rsid w:val="00BD1FCE"/>
    <w:rsid w:val="00BD2F83"/>
    <w:rsid w:val="00BD3741"/>
    <w:rsid w:val="00BD57F9"/>
    <w:rsid w:val="00BD7376"/>
    <w:rsid w:val="00BD7729"/>
    <w:rsid w:val="00BE07EE"/>
    <w:rsid w:val="00BE0D70"/>
    <w:rsid w:val="00BE2A46"/>
    <w:rsid w:val="00BE338F"/>
    <w:rsid w:val="00BE390A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13EC"/>
    <w:rsid w:val="00C020D1"/>
    <w:rsid w:val="00C04E9E"/>
    <w:rsid w:val="00C064AF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5320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38B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0BC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42"/>
    <w:rsid w:val="00C87C86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A7FC6"/>
    <w:rsid w:val="00CB10BC"/>
    <w:rsid w:val="00CB1CDA"/>
    <w:rsid w:val="00CB3F74"/>
    <w:rsid w:val="00CB4CBF"/>
    <w:rsid w:val="00CB61A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361D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CAC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31DE"/>
    <w:rsid w:val="00D6421B"/>
    <w:rsid w:val="00D65A4D"/>
    <w:rsid w:val="00D66373"/>
    <w:rsid w:val="00D66638"/>
    <w:rsid w:val="00D66A31"/>
    <w:rsid w:val="00D67A8B"/>
    <w:rsid w:val="00D71030"/>
    <w:rsid w:val="00D722BE"/>
    <w:rsid w:val="00D72B50"/>
    <w:rsid w:val="00D73602"/>
    <w:rsid w:val="00D756BC"/>
    <w:rsid w:val="00D75713"/>
    <w:rsid w:val="00D76EAA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4F69"/>
    <w:rsid w:val="00D95B99"/>
    <w:rsid w:val="00D95C74"/>
    <w:rsid w:val="00D9639D"/>
    <w:rsid w:val="00D9709D"/>
    <w:rsid w:val="00D9790A"/>
    <w:rsid w:val="00D97A19"/>
    <w:rsid w:val="00D97E9B"/>
    <w:rsid w:val="00DA0A86"/>
    <w:rsid w:val="00DA1B3D"/>
    <w:rsid w:val="00DA1DBA"/>
    <w:rsid w:val="00DA280D"/>
    <w:rsid w:val="00DA3FA3"/>
    <w:rsid w:val="00DA4822"/>
    <w:rsid w:val="00DA4A13"/>
    <w:rsid w:val="00DB00B0"/>
    <w:rsid w:val="00DB231F"/>
    <w:rsid w:val="00DB2546"/>
    <w:rsid w:val="00DB296E"/>
    <w:rsid w:val="00DB4AE6"/>
    <w:rsid w:val="00DB7511"/>
    <w:rsid w:val="00DB7FC7"/>
    <w:rsid w:val="00DC01BD"/>
    <w:rsid w:val="00DC3C7E"/>
    <w:rsid w:val="00DC7014"/>
    <w:rsid w:val="00DC7E82"/>
    <w:rsid w:val="00DD02AD"/>
    <w:rsid w:val="00DD12A4"/>
    <w:rsid w:val="00DD13D7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6CE2"/>
    <w:rsid w:val="00DE7402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46BC"/>
    <w:rsid w:val="00E059C4"/>
    <w:rsid w:val="00E069A7"/>
    <w:rsid w:val="00E073D7"/>
    <w:rsid w:val="00E10435"/>
    <w:rsid w:val="00E10B5C"/>
    <w:rsid w:val="00E12110"/>
    <w:rsid w:val="00E12462"/>
    <w:rsid w:val="00E1348A"/>
    <w:rsid w:val="00E14040"/>
    <w:rsid w:val="00E15899"/>
    <w:rsid w:val="00E17837"/>
    <w:rsid w:val="00E20922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68BB"/>
    <w:rsid w:val="00E410E3"/>
    <w:rsid w:val="00E43DB7"/>
    <w:rsid w:val="00E4479A"/>
    <w:rsid w:val="00E44D23"/>
    <w:rsid w:val="00E46699"/>
    <w:rsid w:val="00E47510"/>
    <w:rsid w:val="00E504DB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73"/>
    <w:rsid w:val="00E556C4"/>
    <w:rsid w:val="00E57378"/>
    <w:rsid w:val="00E57B09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642A"/>
    <w:rsid w:val="00E777BB"/>
    <w:rsid w:val="00E800B1"/>
    <w:rsid w:val="00E829C7"/>
    <w:rsid w:val="00E831C7"/>
    <w:rsid w:val="00E83728"/>
    <w:rsid w:val="00E83934"/>
    <w:rsid w:val="00E83C0A"/>
    <w:rsid w:val="00E842D5"/>
    <w:rsid w:val="00E86323"/>
    <w:rsid w:val="00E86C2E"/>
    <w:rsid w:val="00E86D8E"/>
    <w:rsid w:val="00E902D8"/>
    <w:rsid w:val="00E9055F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63"/>
    <w:rsid w:val="00E96ECD"/>
    <w:rsid w:val="00EA11B0"/>
    <w:rsid w:val="00EA1D84"/>
    <w:rsid w:val="00EA2661"/>
    <w:rsid w:val="00EA2EB1"/>
    <w:rsid w:val="00EA301F"/>
    <w:rsid w:val="00EA3E34"/>
    <w:rsid w:val="00EA4679"/>
    <w:rsid w:val="00EA54B8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02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35D3"/>
    <w:rsid w:val="00EF37A4"/>
    <w:rsid w:val="00EF4D27"/>
    <w:rsid w:val="00EF4DAC"/>
    <w:rsid w:val="00EF69B4"/>
    <w:rsid w:val="00EF6E5A"/>
    <w:rsid w:val="00EF7CB4"/>
    <w:rsid w:val="00EF7DB8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10867"/>
    <w:rsid w:val="00F11285"/>
    <w:rsid w:val="00F113DB"/>
    <w:rsid w:val="00F11786"/>
    <w:rsid w:val="00F11BB4"/>
    <w:rsid w:val="00F125B0"/>
    <w:rsid w:val="00F12EF4"/>
    <w:rsid w:val="00F13106"/>
    <w:rsid w:val="00F1324A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3E6A"/>
    <w:rsid w:val="00F241C8"/>
    <w:rsid w:val="00F24567"/>
    <w:rsid w:val="00F2487E"/>
    <w:rsid w:val="00F24980"/>
    <w:rsid w:val="00F24AB1"/>
    <w:rsid w:val="00F254BD"/>
    <w:rsid w:val="00F302A1"/>
    <w:rsid w:val="00F30D6B"/>
    <w:rsid w:val="00F32A0A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095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725"/>
    <w:rsid w:val="00F64745"/>
    <w:rsid w:val="00F65250"/>
    <w:rsid w:val="00F6645A"/>
    <w:rsid w:val="00F67729"/>
    <w:rsid w:val="00F706A2"/>
    <w:rsid w:val="00F70D4B"/>
    <w:rsid w:val="00F7210A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6583"/>
    <w:rsid w:val="00F86D16"/>
    <w:rsid w:val="00F8701D"/>
    <w:rsid w:val="00F87D56"/>
    <w:rsid w:val="00F90D74"/>
    <w:rsid w:val="00F91617"/>
    <w:rsid w:val="00F91882"/>
    <w:rsid w:val="00F926D8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A7ACF"/>
    <w:rsid w:val="00FB1C32"/>
    <w:rsid w:val="00FB1E86"/>
    <w:rsid w:val="00FB2437"/>
    <w:rsid w:val="00FB5354"/>
    <w:rsid w:val="00FB56F5"/>
    <w:rsid w:val="00FB6209"/>
    <w:rsid w:val="00FC011E"/>
    <w:rsid w:val="00FC0835"/>
    <w:rsid w:val="00FC29AE"/>
    <w:rsid w:val="00FC3078"/>
    <w:rsid w:val="00FC3367"/>
    <w:rsid w:val="00FC4673"/>
    <w:rsid w:val="00FC4FA1"/>
    <w:rsid w:val="00FC5E18"/>
    <w:rsid w:val="00FC609A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D4E"/>
    <w:rsid w:val="00FD7F6A"/>
    <w:rsid w:val="00FE03CC"/>
    <w:rsid w:val="00FE082F"/>
    <w:rsid w:val="00FE4994"/>
    <w:rsid w:val="00FE49AB"/>
    <w:rsid w:val="00FE4CA1"/>
    <w:rsid w:val="00FE599C"/>
    <w:rsid w:val="00FE5AC3"/>
    <w:rsid w:val="00FE7978"/>
    <w:rsid w:val="00FE7CA2"/>
    <w:rsid w:val="00FF019D"/>
    <w:rsid w:val="00FF15B2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B871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291F9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51F2F-76F2-435E-B297-255A22AFD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7</cp:revision>
  <cp:lastPrinted>2025-02-12T01:58:00Z</cp:lastPrinted>
  <dcterms:created xsi:type="dcterms:W3CDTF">2025-02-12T01:43:00Z</dcterms:created>
  <dcterms:modified xsi:type="dcterms:W3CDTF">2025-02-13T04:30:00Z</dcterms:modified>
</cp:coreProperties>
</file>