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Информационный материал о результатах оперативно-служебной</w:t>
        <w:br/>
        <w:t>деятельности ЛО МВД России на ст. Уссурийск за 2023 год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2023 году ЛО на ст. Уссурийск осуществлял свою деятельность в соответствии с приоритетными направлениями, определенными в директиве Министра внутренних дел РФ, а также указаний ГУТ МВД России и УТ МВД России по ДФО.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Подразделения отдела нацелены на решение задач по приоритетным направлениям деятельности, направленных на обеспечение безопасности на обслуживаемых объектах транспорта, повышение качества работы по профилактике и раскрытию преступлений.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00" w:line="252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Принимаемыми мерами удалось сохранить контроль за складывающейся оперативной обстановкой. За отчетный период на территории оперативного обслуживания противоправных действий террористического характера и проявлений экстремистской деятельности не зарегистрировано.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Структура зарегистрированных преступлений</w:t>
        <w:br/>
        <w:t>за 2023 год</w:t>
      </w:r>
      <w:bookmarkEnd w:id="0"/>
      <w:bookmarkEnd w:id="1"/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291455" cy="140208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291455" cy="14020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064" w:val="left"/>
        </w:tabs>
        <w:bidi w:val="0"/>
        <w:spacing w:before="0" w:line="240" w:lineRule="auto"/>
        <w:ind w:left="1862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преступления против собственности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064" w:val="left"/>
        </w:tabs>
        <w:bidi w:val="0"/>
        <w:spacing w:before="0" w:line="240" w:lineRule="auto"/>
        <w:ind w:left="1862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незаконный оборот наркотических средств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862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■ незаконный оборот оружия и боеприпасов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064" w:val="left"/>
        </w:tabs>
        <w:bidi w:val="0"/>
        <w:spacing w:before="0" w:line="240" w:lineRule="auto"/>
        <w:ind w:left="1862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преступления экономической направленности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064" w:val="left"/>
        </w:tabs>
        <w:bidi w:val="0"/>
        <w:spacing w:before="0" w:line="240" w:lineRule="auto"/>
        <w:ind w:left="1862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иные</w:t>
      </w:r>
    </w:p>
    <w:p>
      <w:pPr>
        <w:widowControl w:val="0"/>
        <w:spacing w:after="5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течение 2023 года большое внимание уделялось, оздоровлению криминогенной обстановки в общественных местах, улучшению качества работы нарядов патрульно-постовой службы.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 результатам 2023 года удалось снизить количество преступлений совершенных в общественных местах (с 36 до 24; - 33,3%), в том числе тяжких 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особо тяжких преступлений (с 18 до 8, -55,5%). Не допущено фактов совершения грабежей и разбоев. Зафиксирован незначительный рост преступлений против личной и имущественной безопасности граждан (13 против 12, + 8,8 %; раскрыто 10). Снижено количество преступлений совершенных в сопровождаемых пассажирских поездах (с 5 до 3; - 40%). На 9,6 % снижено общее количество пресеченных административных правонарушений (с 4466 до 4037). Несмотря на это, достигнуты положительные результаты по пресечению мелких хулиганств (541 против 520; + 4%), а также правонарушений в сфере антиалкогольного законодательства (1377 против 1245; + 10,6%).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целях обеспечения общественного порядка и общественной безопасности в 2023 году в отделе было проведено 25 оперативно-профилактических мероприятий, из них 12 мероприятий по линии охраны общественного порядка и профилактики преступлений («Восток» (8 раз), «Пассажир», «Пригородный поезд», «Профилактика» (2 раза)), 11 по линии профилактики преступлений и правонарушений среди несовершеннолетних («Группа», «Безопасный интернет», «Лидер», «Посторонний на путях», «Твой выбор», «Безопасный транспорт», «Уступи дорогу поездам!», «Защита», «Безопасные каникулы», «Без наркотиков» и «Курорт»), 2 мероприятия направленных на борьбу с незаконной миграцией («Мигрант», «Нелегал»).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Кроме того, в целях контроля за оперативной обстановкой и обеспечением общественного порядка и безопасности в ЛО проводились дополнительные мероприятия, а именно: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37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охрану общественного порядка на железнодорожном вокзале ст. Уссурийск привлекалась общественная организация правоохранительной направленности «Железнодорожная Слобода» (5 раз);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37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сопровождении пассажирских поездов задействовался командный состав отдельной роты патрульно-постовой службы полиции (8 раз);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37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целях профилактики и предупреждения преступлений, в вечернее и ночное время, на железнодорожном вокзале к несению службы в составе наряда привлекался командный состав отдельной роты патрульно-постовой службы полиции (за истекший период 10 раз);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37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заместителем начальника ЛВЧД-3 - начальником резерва проводников проводились рабочие встречи, на которых рассматривался вопрос своевременного обмена информацией о совершении в пассажирских поездах преступлений и правонарушений (4 раза);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37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дополнительно брались под сопровождение пассажирские поезда, с внесением соответствующих корректировок в План - расчет использования сил и средств по обеспечению общественного порядка и безопасности (4 корректировки):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ЛО организована работа посадочных групп, которые формируются в период проведения новогодних и иных праздничных мероприятий.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Основными задачами сотрудников посадочных групп, являются: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21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Отработка пассажиропотока во время стоянки и отправлении поездов;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21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Организация взаимодействия с локомотивными и поездными бригадами, нарядами сопровождения, иными сотрудниками органов внутренних дел, работниками подразделений транспортной безопасности, частных охранных организаций.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21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Обеспечение безопасности личности, предупреждение и пресечение преступлений и административных правонарушений в вокзальных комплексах, на перронах, платформах и пешеходных переходах.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Результатом проделанной работы посадочных групп, следует отметить, что за время обеспечения правопорядка по участку оперативного обслуживания проследовало 552 пассажирских поезда дальнего следования и 640 поездов пригородного сообщения. В период работы посадочных групп было задействовано 50 человек личного состава, которыми не допущено совершения преступлений против личной и имущественной безопасности граждан, а также фактов незаконного вмешательства в деятельность транспортного комплекса. Пресечено 110 административных правонарушений.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целях пресечения попыток совершения диверсионно-террористических актов и иных вмешательств в работу транспортного комплекса в отделе в соответствии с требованиями указаний ГУТ МВД России и УТ МВД России по ДФО организована работа объездных групп. Данная работа проводится с первой половины 2023 года. Целью и задачами указанных объездных групп является обследование объектов транспорта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(релейные шкафы, тяговые подстанции, мосты, путепроводы и иные объекты сигнализации, централизации и блокировки),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проведение профилактических и разъяснительных бесед с гражданами и работниками ОАО «РЖД», а также предотвращение повреждений вышеперечисленных объектов. Работа объездных групп в отделе регламентирована приказами начальника отдела (от 30.05.2023 № 297 и от 30.01.2024 № 40), которыми утверждено 42 объекта транспорта расположенных на территории Уссурийского ГО.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 период 2023 года силами объездных групп проведено 632 обследования, из них 124 в ночное время. Для обследований привлекался кинологический расчет ФГП ВО ЖДТ «Владивостокский отряд». В период обследований нарушений в области транспортной безопасности не выявлено. По различным статьям КоАП РФ пресечено 117 административных правонарушений. Преступления не выявлялись. Диверсионно-террористических актов и незаконных вмешательств в работу транспорта не допущено.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Личный состав отдела справляется с поставленными задачами по борьбе с преступностью и обеспечению правопорядка на объектах транспорта, готов выполнять задачи, стоящие перед органами внутренних дел.</w:t>
      </w:r>
    </w:p>
    <w:sectPr>
      <w:footnotePr>
        <w:pos w:val="pageBottom"/>
        <w:numFmt w:val="decimal"/>
        <w:numRestart w:val="continuous"/>
      </w:footnotePr>
      <w:pgSz w:w="12240" w:h="15840"/>
      <w:pgMar w:top="1789" w:left="1787" w:right="609" w:bottom="729" w:header="1361" w:footer="30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□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6">
    <w:name w:val="Заголовок №1_"/>
    <w:basedOn w:val="DefaultParagraphFont"/>
    <w:link w:val="Style5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8">
    <w:name w:val="Подпись к картинке_"/>
    <w:basedOn w:val="DefaultParagraphFont"/>
    <w:link w:val="Style7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spacing w:after="360" w:line="228" w:lineRule="auto"/>
      <w:jc w:val="center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Style7">
    <w:name w:val="Подпись к картинке"/>
    <w:basedOn w:val="Normal"/>
    <w:link w:val="CharStyle8"/>
    <w:pPr>
      <w:widowControl w:val="0"/>
      <w:shd w:val="clear" w:color="auto" w:fill="FFFFFF"/>
      <w:spacing w:after="140"/>
    </w:pPr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Scanned Document</dc:title>
  <dc:subject/>
  <dc:creator/>
  <cp:keywords/>
</cp:coreProperties>
</file>